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简体" w:hAnsi="方正黑体简体" w:eastAsia="方正黑体简体" w:cs="方正黑体简体"/>
          <w:sz w:val="32"/>
          <w:szCs w:val="4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方正黑体简体"/>
          <w:sz w:val="32"/>
          <w:szCs w:val="40"/>
          <w:highlight w:val="none"/>
          <w:lang w:val="en-US" w:eastAsia="zh-CN"/>
        </w:rPr>
        <w:t>江门市</w:t>
      </w:r>
      <w:r>
        <w:rPr>
          <w:rFonts w:hint="eastAsia" w:ascii="方正黑体简体" w:hAnsi="方正黑体简体" w:eastAsia="方正黑体简体" w:cs="方正黑体简体"/>
          <w:sz w:val="32"/>
          <w:szCs w:val="40"/>
          <w:highlight w:val="none"/>
        </w:rPr>
        <w:t>传染病监测预警中心</w:t>
      </w:r>
      <w:r>
        <w:rPr>
          <w:rFonts w:hint="eastAsia" w:ascii="方正黑体简体" w:hAnsi="方正黑体简体" w:eastAsia="方正黑体简体" w:cs="方正黑体简体"/>
          <w:sz w:val="32"/>
          <w:szCs w:val="40"/>
          <w:highlight w:val="none"/>
          <w:lang w:val="en-US" w:eastAsia="zh-CN"/>
        </w:rPr>
        <w:t>组织架构</w:t>
      </w:r>
    </w:p>
    <w:p>
      <w:pPr>
        <w:spacing w:line="576" w:lineRule="exac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预警中心领导组织构架为:</w:t>
      </w:r>
    </w:p>
    <w:p>
      <w:pPr>
        <w:spacing w:line="576" w:lineRule="exac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主  任：杨立峰</w:t>
      </w:r>
    </w:p>
    <w:p>
      <w:pPr>
        <w:spacing w:line="576" w:lineRule="exac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副主任：文美贞、卢启冰、陈茂余、黄国</w:t>
      </w:r>
    </w:p>
    <w:p>
      <w:pPr>
        <w:spacing w:line="576" w:lineRule="exac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成  员：王立华、区博文、杨玉芳、梁均和、赵劲文、李艳清、梁柏年、何伟坚、黄惠玲、陈阿群、李一鹏、冯绮雯、张冬合、陈昌明。</w:t>
      </w:r>
    </w:p>
    <w:p>
      <w:pPr>
        <w:spacing w:line="576" w:lineRule="exact"/>
        <w:jc w:val="lef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default" w:ascii="方正仿宋简体" w:hAnsi="方正仿宋简体" w:eastAsia="方正仿宋简体" w:cs="方正仿宋简体"/>
          <w:sz w:val="32"/>
          <w:szCs w:val="32"/>
        </w:rPr>
        <w:t>预警中心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办公室组织架构：</w:t>
      </w:r>
    </w:p>
    <w:p>
      <w:pPr>
        <w:spacing w:line="576" w:lineRule="exact"/>
        <w:jc w:val="lef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40"/>
          <w:kern w:val="0"/>
          <w:sz w:val="32"/>
          <w:szCs w:val="32"/>
          <w:fitText w:val="1920" w:id="935740479"/>
        </w:rPr>
        <w:t>办公室主</w:t>
      </w:r>
      <w:r>
        <w:rPr>
          <w:rFonts w:hint="eastAsia" w:ascii="方正仿宋简体" w:hAnsi="方正仿宋简体" w:eastAsia="方正仿宋简体" w:cs="方正仿宋简体"/>
          <w:spacing w:val="0"/>
          <w:kern w:val="0"/>
          <w:sz w:val="32"/>
          <w:szCs w:val="32"/>
          <w:fitText w:val="1920" w:id="935740479"/>
        </w:rPr>
        <w:t>任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：陈茂余</w:t>
      </w:r>
    </w:p>
    <w:p>
      <w:pPr>
        <w:spacing w:line="576" w:lineRule="exact"/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办公室副主任：张冬合、冯绮雯</w:t>
      </w:r>
    </w:p>
    <w:p>
      <w:pPr>
        <w:spacing w:line="576" w:lineRule="exact"/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成        员：公共卫生应急部工作人员</w:t>
      </w:r>
    </w:p>
    <w:p>
      <w:pPr>
        <w:spacing w:line="576" w:lineRule="exac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预警中心办公室统筹协调4个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ar"/>
        </w:rPr>
        <w:t>工作组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 w:bidi="ar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风险评估组、综合管理组、监测预警组、信息及后勤保障组。</w:t>
      </w:r>
    </w:p>
    <w:p>
      <w:pPr>
        <w:jc w:val="both"/>
        <w:rPr>
          <w:rFonts w:hint="eastAsia" w:ascii="方正黑体简体" w:hAnsi="方正黑体简体" w:eastAsia="方正黑体简体" w:cs="方正黑体简体"/>
          <w:sz w:val="32"/>
          <w:szCs w:val="40"/>
          <w:highlight w:val="none"/>
          <w:lang w:val="en-US" w:eastAsia="zh-CN"/>
        </w:rPr>
      </w:pPr>
    </w:p>
    <w:p>
      <w:pPr>
        <w:jc w:val="center"/>
        <w:rPr>
          <w:rFonts w:hint="eastAsia" w:ascii="方正仿宋简体" w:hAnsi="方正仿宋简体" w:eastAsia="方正仿宋简体" w:cs="方正仿宋简体"/>
          <w:b/>
          <w:bCs/>
          <w:sz w:val="32"/>
          <w:szCs w:val="40"/>
          <w:highlight w:val="none"/>
          <w:lang w:val="en-US" w:eastAsia="zh-CN"/>
        </w:rPr>
      </w:pPr>
    </w:p>
    <w:p>
      <w:pPr>
        <w:jc w:val="left"/>
        <w:rPr>
          <w:rFonts w:hint="eastAsia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41E23"/>
    <w:rsid w:val="081C4DA3"/>
    <w:rsid w:val="1ADD7230"/>
    <w:rsid w:val="1CEF3947"/>
    <w:rsid w:val="229628CB"/>
    <w:rsid w:val="42B11BCE"/>
    <w:rsid w:val="56441E23"/>
    <w:rsid w:val="5BFF21CC"/>
    <w:rsid w:val="5DFBA58E"/>
    <w:rsid w:val="638F493D"/>
    <w:rsid w:val="77EDB26B"/>
    <w:rsid w:val="7B3C4F2E"/>
    <w:rsid w:val="BA76539E"/>
    <w:rsid w:val="E7EB58C2"/>
    <w:rsid w:val="FDFBC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2025-04-23T11:13:00Z</dcterms:created>
  <dc:creator>区美玲</dc:creator>
  <cp:lastModifiedBy>uos</cp:lastModifiedBy>
  <dcterms:modified xsi:type="dcterms:W3CDTF">2025-04-25T09:24:20Z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A721141B21FDB38044E40A68DE8B3E75_43</vt:lpwstr>
  </property>
  <property fmtid="{D5CDD505-2E9C-101B-9397-08002B2CF9AE}" pid="4" name="KSOTemplateDocerSaveRecord">
    <vt:lpwstr>eyJoZGlkIjoiY2IzMGUyZTFiMTIzNjVmYmM2N2M4OTdjNWFmOGQ4ODkiLCJ1c2VySWQiOiI2OTk3MDUzOTcifQ==</vt:lpwstr>
  </property>
</Properties>
</file>