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C3" w:rsidRDefault="007810C3" w:rsidP="007810C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7810C3" w:rsidRPr="00BE7BFA" w:rsidRDefault="007810C3" w:rsidP="007810C3">
      <w:pPr>
        <w:jc w:val="center"/>
        <w:rPr>
          <w:sz w:val="32"/>
          <w:szCs w:val="32"/>
        </w:rPr>
      </w:pPr>
      <w:bookmarkStart w:id="0" w:name="_GoBack"/>
      <w:r w:rsidRPr="00BE7BFA">
        <w:rPr>
          <w:rFonts w:hint="eastAsia"/>
          <w:b/>
          <w:sz w:val="32"/>
          <w:szCs w:val="32"/>
        </w:rPr>
        <w:t>办公设备维修配件报价参考表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1763"/>
        <w:gridCol w:w="3926"/>
        <w:gridCol w:w="1117"/>
        <w:gridCol w:w="2327"/>
      </w:tblGrid>
      <w:tr w:rsidR="007810C3" w:rsidRPr="00312E87" w:rsidTr="006F5F1E">
        <w:trPr>
          <w:trHeight w:val="508"/>
        </w:trPr>
        <w:tc>
          <w:tcPr>
            <w:tcW w:w="545" w:type="pct"/>
            <w:shd w:val="clear" w:color="auto" w:fill="auto"/>
            <w:vAlign w:val="center"/>
          </w:tcPr>
          <w:bookmarkEnd w:id="0"/>
          <w:p w:rsidR="007810C3" w:rsidRPr="002468EA" w:rsidRDefault="007810C3" w:rsidP="006F5F1E">
            <w:pPr>
              <w:widowControl/>
              <w:spacing w:before="100" w:before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spacing w:before="100" w:beforeAutospacing="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1915" w:type="pct"/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spacing w:before="100" w:beforeAutospacing="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型号、规格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spacing w:before="100" w:beforeAutospacing="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spacing w:before="100" w:beforeAutospacing="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单价（元）</w:t>
            </w:r>
          </w:p>
        </w:tc>
      </w:tr>
      <w:tr w:rsidR="007810C3" w:rsidRPr="00312E87" w:rsidTr="006F5F1E">
        <w:trPr>
          <w:trHeight w:val="445"/>
        </w:trPr>
        <w:tc>
          <w:tcPr>
            <w:tcW w:w="545" w:type="pct"/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西数</w:t>
            </w:r>
          </w:p>
        </w:tc>
        <w:tc>
          <w:tcPr>
            <w:tcW w:w="1915" w:type="pct"/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机械硬盘 1TB</w:t>
            </w:r>
          </w:p>
        </w:tc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西数</w:t>
            </w:r>
          </w:p>
        </w:tc>
        <w:tc>
          <w:tcPr>
            <w:tcW w:w="1915" w:type="pct"/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机械硬盘 2TB</w:t>
            </w:r>
          </w:p>
        </w:tc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希捷</w:t>
            </w:r>
          </w:p>
        </w:tc>
        <w:tc>
          <w:tcPr>
            <w:tcW w:w="1915" w:type="pct"/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机械硬盘 2TB</w:t>
            </w:r>
          </w:p>
        </w:tc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金泰克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固态硬盘 120G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金泰克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固态硬盘 240G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联想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固态硬盘 120G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联想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固态硬盘 240G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金士顿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固态硬盘 120G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金士顿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固态硬盘 240G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金士顿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固态硬盘 480G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金士顿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台式机内存 4G DDR4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条</w:t>
            </w:r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金士顿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台式机内存 8G DDR4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条</w:t>
            </w:r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金士顿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台式机内存 4G DDR3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条</w:t>
            </w:r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金士顿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台式机内存 8G DDR3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条</w:t>
            </w:r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金士顿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笔记本内存 4G DDR4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条</w:t>
            </w:r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金士顿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笔记本内存 8G DDR4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条</w:t>
            </w:r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金士顿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笔记本内存 4G DDR3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条</w:t>
            </w:r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rPr>
          <w:trHeight w:val="509"/>
        </w:trPr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金士顿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笔记本内存 8G DDR3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条</w:t>
            </w:r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rPr>
          <w:trHeight w:val="509"/>
        </w:trPr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19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金士顿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spacing w:line="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U盘 64G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spacing w:line="60" w:lineRule="auto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spacing w:line="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rPr>
          <w:trHeight w:val="509"/>
        </w:trPr>
        <w:tc>
          <w:tcPr>
            <w:tcW w:w="545" w:type="pct"/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型号、规格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单价（元）</w:t>
            </w: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闪</w:t>
            </w: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2.0U盘 16G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lastRenderedPageBreak/>
              <w:t>21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闪</w:t>
            </w: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3.0U盘 64G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22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闪</w:t>
            </w: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迪</w:t>
            </w:r>
            <w:proofErr w:type="gramEnd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3.0U盘 128G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23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TP-LINK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PCI-E网卡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张</w:t>
            </w:r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24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闪</w:t>
            </w: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SD卡 64G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张</w:t>
            </w:r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25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TP-LINK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5口 交换机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26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TP-LINK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8口 交换机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27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罗技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无线鼠标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28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罗技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有线鼠标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29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罗技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无线键盘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30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罗技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有线键盘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31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罗技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键鼠套装</w:t>
            </w:r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32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力胜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无线鼠标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33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力胜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有线鼠标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34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力胜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无线键盘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35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力胜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有线键盘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545" w:type="pct"/>
            <w:shd w:val="clear" w:color="auto" w:fill="auto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sz w:val="28"/>
                <w:szCs w:val="28"/>
              </w:rPr>
              <w:t>36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力胜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键鼠套装</w:t>
            </w:r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810C3" w:rsidRPr="00312E87" w:rsidTr="006F5F1E">
        <w:tc>
          <w:tcPr>
            <w:tcW w:w="3865" w:type="pct"/>
            <w:gridSpan w:val="4"/>
            <w:shd w:val="clear" w:color="auto" w:fill="auto"/>
          </w:tcPr>
          <w:p w:rsidR="007810C3" w:rsidRPr="002468EA" w:rsidRDefault="007810C3" w:rsidP="006F5F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68E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平均单价</w:t>
            </w:r>
          </w:p>
        </w:tc>
        <w:tc>
          <w:tcPr>
            <w:tcW w:w="1135" w:type="pct"/>
            <w:shd w:val="clear" w:color="auto" w:fill="auto"/>
          </w:tcPr>
          <w:p w:rsidR="007810C3" w:rsidRPr="002468EA" w:rsidRDefault="007810C3" w:rsidP="006F5F1E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810C3" w:rsidRDefault="007810C3" w:rsidP="007810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注：以上所有货物均需报价，如有缺漏，此项得分将作“零</w:t>
      </w:r>
      <w:r w:rsidRPr="00882DE5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分处理。</w:t>
      </w:r>
    </w:p>
    <w:p w:rsidR="007810C3" w:rsidRDefault="007810C3" w:rsidP="007810C3">
      <w:pPr>
        <w:rPr>
          <w:sz w:val="28"/>
          <w:szCs w:val="28"/>
        </w:rPr>
        <w:sectPr w:rsidR="007810C3" w:rsidSect="00A14470">
          <w:pgSz w:w="11906" w:h="16838" w:code="9"/>
          <w:pgMar w:top="680" w:right="964" w:bottom="680" w:left="907" w:header="851" w:footer="992" w:gutter="0"/>
          <w:cols w:space="720"/>
          <w:docGrid w:type="linesAndChars" w:linePitch="312"/>
        </w:sectPr>
      </w:pPr>
    </w:p>
    <w:p w:rsidR="0061523C" w:rsidRPr="007810C3" w:rsidRDefault="0061523C"/>
    <w:sectPr w:rsidR="0061523C" w:rsidRPr="00781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C3"/>
    <w:rsid w:val="0061523C"/>
    <w:rsid w:val="0078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冯晓微</dc:creator>
  <cp:lastModifiedBy>冯晓微</cp:lastModifiedBy>
  <cp:revision>1</cp:revision>
  <dcterms:created xsi:type="dcterms:W3CDTF">2022-12-05T10:17:00Z</dcterms:created>
  <dcterms:modified xsi:type="dcterms:W3CDTF">2022-12-05T10:17:00Z</dcterms:modified>
</cp:coreProperties>
</file>