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38" w:rsidRDefault="00405938" w:rsidP="00405938">
      <w:pPr>
        <w:spacing w:line="580" w:lineRule="exact"/>
        <w:rPr>
          <w:rFonts w:ascii="方正黑体简体" w:eastAsia="方正黑体简体" w:hAnsi="黑体" w:cs="黑体"/>
          <w:sz w:val="32"/>
          <w:szCs w:val="32"/>
        </w:rPr>
      </w:pPr>
      <w:r>
        <w:rPr>
          <w:rFonts w:ascii="方正黑体简体" w:eastAsia="方正黑体简体" w:hAnsi="黑体" w:cs="黑体" w:hint="eastAsia"/>
          <w:sz w:val="32"/>
          <w:szCs w:val="32"/>
        </w:rPr>
        <w:t>附件2</w:t>
      </w:r>
    </w:p>
    <w:p w:rsidR="00405938" w:rsidRDefault="00405938" w:rsidP="00405938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面试资格复审注意事项</w:t>
      </w:r>
    </w:p>
    <w:p w:rsidR="00405938" w:rsidRDefault="00405938" w:rsidP="00405938">
      <w:pPr>
        <w:spacing w:line="240" w:lineRule="exact"/>
        <w:rPr>
          <w:rFonts w:eastAsia="仿宋_GB2312" w:cs="Times New Roman" w:hint="eastAsia"/>
          <w:sz w:val="32"/>
          <w:szCs w:val="32"/>
        </w:rPr>
      </w:pPr>
    </w:p>
    <w:p w:rsidR="00405938" w:rsidRDefault="00405938" w:rsidP="00405938">
      <w:pPr>
        <w:numPr>
          <w:ilvl w:val="0"/>
          <w:numId w:val="1"/>
        </w:numPr>
        <w:spacing w:line="580" w:lineRule="exac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资格复审资料清单</w:t>
      </w:r>
    </w:p>
    <w:p w:rsidR="00405938" w:rsidRDefault="00405938" w:rsidP="00405938">
      <w:pPr>
        <w:spacing w:line="540" w:lineRule="exact"/>
        <w:ind w:firstLineChars="200" w:firstLine="600"/>
        <w:rPr>
          <w:rFonts w:ascii="方正仿宋简体" w:eastAsia="方正仿宋简体" w:hAnsi="宋体" w:cs="宋体" w:hint="eastAsia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1.身份证原件及复印件；</w:t>
      </w:r>
    </w:p>
    <w:p w:rsidR="00405938" w:rsidRDefault="00405938" w:rsidP="00405938">
      <w:pPr>
        <w:spacing w:line="540" w:lineRule="exact"/>
        <w:ind w:firstLineChars="200" w:firstLine="600"/>
        <w:rPr>
          <w:rFonts w:ascii="方正仿宋简体" w:eastAsia="方正仿宋简体" w:hAnsi="宋体" w:cs="宋体" w:hint="eastAsia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2.报名登记表；</w:t>
      </w:r>
    </w:p>
    <w:p w:rsidR="00405938" w:rsidRDefault="00405938" w:rsidP="00405938">
      <w:pPr>
        <w:spacing w:line="540" w:lineRule="exact"/>
        <w:ind w:firstLineChars="200" w:firstLine="600"/>
        <w:rPr>
          <w:rFonts w:ascii="方正仿宋简体" w:eastAsia="方正仿宋简体" w:hAnsi="宋体" w:cs="宋体" w:hint="eastAsia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3.毕业证、学位证（含中技、高技、专科、本科及研究生阶段）的原件及复印件，内地高校毕业生同时</w:t>
      </w:r>
      <w:proofErr w:type="gramStart"/>
      <w:r>
        <w:rPr>
          <w:rFonts w:ascii="方正仿宋简体" w:eastAsia="方正仿宋简体" w:hAnsi="宋体" w:cs="宋体" w:hint="eastAsia"/>
          <w:sz w:val="30"/>
          <w:szCs w:val="30"/>
        </w:rPr>
        <w:t>提交学信网</w:t>
      </w:r>
      <w:proofErr w:type="gramEnd"/>
      <w:r>
        <w:rPr>
          <w:rFonts w:ascii="方正仿宋简体" w:eastAsia="方正仿宋简体" w:hAnsi="宋体" w:cs="宋体" w:hint="eastAsia"/>
          <w:sz w:val="30"/>
          <w:szCs w:val="30"/>
        </w:rPr>
        <w:t>学历、学位验证信息复印件，留学回国人员需提供由教育部留学服务中心出具的国（境）外学历、学位认证函等有关证明材料。暂不能提供毕业证书、学位证书的2025年应届毕业生，须提供学生证、毕业生就业推荐表。</w:t>
      </w:r>
    </w:p>
    <w:p w:rsidR="00405938" w:rsidRDefault="00405938" w:rsidP="00405938">
      <w:pPr>
        <w:spacing w:line="540" w:lineRule="exact"/>
        <w:ind w:firstLineChars="200" w:firstLine="600"/>
        <w:rPr>
          <w:rFonts w:ascii="方正仿宋简体" w:eastAsia="方正仿宋简体" w:hAnsi="宋体" w:cs="宋体" w:hint="eastAsia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4.若所学专业未列入《广东省2025年考试录用公务员专业参考目录》（无专业代码）的，考生选择专业目录中的相近专业报考的，所学专业必修课程须与报考岗位要求专业的主要课程基本一致，并提供毕业证书（已毕业的）、所学专业课程成绩单、课程对比情况说明及毕业院校设置专业的依据等材料；</w:t>
      </w:r>
    </w:p>
    <w:p w:rsidR="00405938" w:rsidRDefault="00405938" w:rsidP="00405938">
      <w:pPr>
        <w:spacing w:line="540" w:lineRule="exact"/>
        <w:ind w:firstLineChars="200" w:firstLine="600"/>
        <w:rPr>
          <w:rFonts w:ascii="方正仿宋简体" w:eastAsia="方正仿宋简体" w:hAnsi="宋体" w:cs="宋体" w:hint="eastAsia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5.岗位要求为中共党员的，需提供党组织关系证明；</w:t>
      </w:r>
    </w:p>
    <w:p w:rsidR="00405938" w:rsidRDefault="00405938" w:rsidP="00405938">
      <w:pPr>
        <w:spacing w:line="540" w:lineRule="exact"/>
        <w:ind w:firstLineChars="200" w:firstLine="600"/>
        <w:rPr>
          <w:rFonts w:ascii="方正仿宋简体" w:eastAsia="方正仿宋简体" w:hAnsi="宋体" w:cs="宋体" w:hint="eastAsia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6.招聘单位明确的其他材料。</w:t>
      </w:r>
    </w:p>
    <w:p w:rsidR="00405938" w:rsidRDefault="00405938" w:rsidP="00405938">
      <w:pPr>
        <w:numPr>
          <w:ilvl w:val="0"/>
          <w:numId w:val="1"/>
        </w:numPr>
        <w:spacing w:line="540" w:lineRule="exact"/>
        <w:rPr>
          <w:rFonts w:ascii="方正黑体简体" w:eastAsia="方正黑体简体" w:hAnsi="黑体" w:cs="黑体" w:hint="eastAsia"/>
          <w:sz w:val="30"/>
          <w:szCs w:val="30"/>
        </w:rPr>
      </w:pPr>
      <w:r>
        <w:rPr>
          <w:rFonts w:ascii="方正黑体简体" w:eastAsia="方正黑体简体" w:hAnsi="黑体" w:cs="黑体" w:hint="eastAsia"/>
          <w:sz w:val="30"/>
          <w:szCs w:val="30"/>
        </w:rPr>
        <w:t>联系方式</w:t>
      </w:r>
    </w:p>
    <w:p w:rsidR="00405938" w:rsidRDefault="00405938" w:rsidP="00405938">
      <w:pPr>
        <w:spacing w:line="540" w:lineRule="exact"/>
        <w:ind w:firstLineChars="200" w:firstLine="600"/>
        <w:rPr>
          <w:rFonts w:ascii="方正仿宋简体" w:eastAsia="方正仿宋简体" w:hAnsi="Times New Roman" w:cs="Times New Roman" w:hint="eastAsia"/>
          <w:sz w:val="30"/>
          <w:szCs w:val="30"/>
        </w:rPr>
      </w:pPr>
      <w:r>
        <w:rPr>
          <w:rFonts w:ascii="方正仿宋简体" w:eastAsia="方正仿宋简体" w:hAnsi="Times New Roman" w:cs="Times New Roman" w:hint="eastAsia"/>
          <w:sz w:val="30"/>
          <w:szCs w:val="30"/>
        </w:rPr>
        <w:t>地点：江门市蓬江区</w:t>
      </w:r>
      <w:r>
        <w:rPr>
          <w:rFonts w:ascii="方正仿宋简体" w:eastAsia="方正仿宋简体" w:hAnsi="宋体" w:cs="宋体" w:hint="eastAsia"/>
          <w:sz w:val="30"/>
          <w:szCs w:val="30"/>
        </w:rPr>
        <w:t>星河</w:t>
      </w:r>
      <w:r>
        <w:rPr>
          <w:rFonts w:ascii="方正仿宋简体" w:eastAsia="方正仿宋简体" w:hAnsi="Times New Roman" w:cs="Times New Roman" w:hint="eastAsia"/>
          <w:sz w:val="30"/>
          <w:szCs w:val="30"/>
        </w:rPr>
        <w:t>路10号 江门市疾病预防控制中心</w:t>
      </w:r>
      <w:r>
        <w:rPr>
          <w:rFonts w:ascii="方正仿宋简体" w:eastAsia="方正仿宋简体" w:hAnsi="宋体" w:cs="宋体" w:hint="eastAsia"/>
          <w:sz w:val="30"/>
          <w:szCs w:val="30"/>
        </w:rPr>
        <w:t>三楼办公室</w:t>
      </w:r>
      <w:r>
        <w:rPr>
          <w:rFonts w:ascii="方正仿宋简体" w:eastAsia="方正仿宋简体" w:hAnsi="Times New Roman" w:cs="Times New Roman" w:hint="eastAsia"/>
          <w:sz w:val="30"/>
          <w:szCs w:val="30"/>
        </w:rPr>
        <w:t>3室。</w:t>
      </w:r>
    </w:p>
    <w:p w:rsidR="00405938" w:rsidRDefault="00405938" w:rsidP="00405938">
      <w:pPr>
        <w:spacing w:line="540" w:lineRule="exact"/>
        <w:ind w:firstLineChars="200" w:firstLine="600"/>
        <w:rPr>
          <w:rFonts w:ascii="宋体" w:eastAsia="宋体" w:hAnsi="宋体" w:cs="宋体" w:hint="eastAsia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0"/>
          <w:szCs w:val="30"/>
        </w:rPr>
        <w:t>联系方式：0750-3288523。</w:t>
      </w:r>
    </w:p>
    <w:p w:rsidR="00E730BB" w:rsidRDefault="00E730BB">
      <w:bookmarkStart w:id="0" w:name="_GoBack"/>
      <w:bookmarkEnd w:id="0"/>
    </w:p>
    <w:sectPr w:rsidR="00E7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E5" w:rsidRDefault="00E859E5" w:rsidP="00405938">
      <w:r>
        <w:separator/>
      </w:r>
    </w:p>
  </w:endnote>
  <w:endnote w:type="continuationSeparator" w:id="0">
    <w:p w:rsidR="00E859E5" w:rsidRDefault="00E859E5" w:rsidP="0040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E5" w:rsidRDefault="00E859E5" w:rsidP="00405938">
      <w:r>
        <w:separator/>
      </w:r>
    </w:p>
  </w:footnote>
  <w:footnote w:type="continuationSeparator" w:id="0">
    <w:p w:rsidR="00E859E5" w:rsidRDefault="00E859E5" w:rsidP="0040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6D42A"/>
    <w:multiLevelType w:val="singleLevel"/>
    <w:tmpl w:val="57F6D42A"/>
    <w:lvl w:ilvl="0">
      <w:start w:val="1"/>
      <w:numFmt w:val="chineseCounting"/>
      <w:suff w:val="nothing"/>
      <w:lvlText w:val="%1、"/>
      <w:lvlJc w:val="left"/>
      <w:pPr>
        <w:ind w:left="64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85"/>
    <w:rsid w:val="00405938"/>
    <w:rsid w:val="00606A85"/>
    <w:rsid w:val="00E730BB"/>
    <w:rsid w:val="00E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9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9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吴泽华</dc:creator>
  <cp:keywords/>
  <dc:description/>
  <cp:lastModifiedBy>吴泽华</cp:lastModifiedBy>
  <cp:revision>2</cp:revision>
  <dcterms:created xsi:type="dcterms:W3CDTF">2025-04-26T02:51:00Z</dcterms:created>
  <dcterms:modified xsi:type="dcterms:W3CDTF">2025-04-26T02:52:00Z</dcterms:modified>
</cp:coreProperties>
</file>