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5274310" cy="2600325"/>
            <wp:effectExtent l="0" t="0" r="2540" b="9525"/>
            <wp:docPr id="1" name="图片 1" descr="C:\Users\Administrator\Documents\WXWorkLocal\1688849875659341_1970325008038486\Cache\Image\2025-04\C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XWorkLocal\1688849875659341_1970325008038486\Cache\Image\2025-04\CDC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江门市疾病预防控制中心</w:t>
      </w:r>
    </w:p>
    <w:p>
      <w:pPr>
        <w:rPr>
          <w:rFonts w:hint="eastAsia"/>
        </w:rPr>
      </w:pPr>
      <w:r>
        <w:t>Center for Disease  Control and Prevention of Jiangmen City</w:t>
      </w:r>
    </w:p>
    <w:p>
      <w:pPr>
        <w:rPr>
          <w:rFonts w:hint="eastAsia"/>
        </w:rPr>
      </w:pPr>
      <w:r>
        <w:rPr>
          <w:rFonts w:hint="eastAsia"/>
        </w:rPr>
        <w:t>艾滋病咨询电话：0750-3288552</w:t>
      </w:r>
    </w:p>
    <w:p>
      <w:r>
        <w:drawing>
          <wp:inline distT="0" distB="0" distL="0" distR="0">
            <wp:extent cx="5274310" cy="5274310"/>
            <wp:effectExtent l="0" t="0" r="2540" b="2540"/>
            <wp:docPr id="2" name="图片 2" descr="C:\Users\Administrator\Documents\WXWorkLocal\1688849875659341_1970325008038486\Cache\Image\2025-04\CDC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WXWorkLocal\1688849875659341_1970325008038486\Cache\Image\2025-04\CDC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DE"/>
    <w:rsid w:val="00C202F9"/>
    <w:rsid w:val="00DB4BDE"/>
    <w:rsid w:val="7FA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83</Characters>
  <Lines>1</Lines>
  <Paragraphs>1</Paragraphs>
  <TotalTime>2</TotalTime>
  <ScaleCrop>false</ScaleCrop>
  <LinksUpToDate>false</LinksUpToDate>
  <CharactersWithSpaces>96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2025-04-27T16:40:00Z</dcterms:created>
  <dc:creator>AutoBVT</dc:creator>
  <cp:lastModifiedBy>uos</cp:lastModifiedBy>
  <dcterms:modified xsi:type="dcterms:W3CDTF">2025-04-28T15:01:37Z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5DCD8A59A63389CED1270F6829748564_43</vt:lpwstr>
  </property>
</Properties>
</file>