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79E58">
      <w:pPr>
        <w:pStyle w:val="2"/>
        <w:jc w:val="left"/>
        <w:rPr>
          <w:rFonts w:hint="default" w:eastAsiaTheme="major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5</w:t>
      </w:r>
      <w:bookmarkStart w:id="0" w:name="_GoBack"/>
      <w:bookmarkEnd w:id="0"/>
    </w:p>
    <w:p w14:paraId="7EE014F9">
      <w:pPr>
        <w:pStyle w:val="2"/>
        <w:jc w:val="center"/>
      </w:pPr>
      <w:r>
        <w:t>核酸检测试剂</w:t>
      </w:r>
      <w:r>
        <w:rPr>
          <w:rFonts w:hint="eastAsia"/>
          <w:lang w:eastAsia="zh-CN"/>
        </w:rPr>
        <w:t>包组</w:t>
      </w:r>
      <w:r>
        <w:rPr>
          <w:rFonts w:hint="eastAsia"/>
          <w:lang w:val="en-US" w:eastAsia="zh-CN"/>
        </w:rPr>
        <w:t>2</w:t>
      </w:r>
      <w:r>
        <w:t>技术参数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8364"/>
        <w:gridCol w:w="1134"/>
        <w:gridCol w:w="850"/>
        <w:gridCol w:w="883"/>
      </w:tblGrid>
      <w:tr w14:paraId="58D1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59087B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14:paraId="14E39E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物品名称</w:t>
            </w:r>
          </w:p>
        </w:tc>
        <w:tc>
          <w:tcPr>
            <w:tcW w:w="8364" w:type="dxa"/>
            <w:vAlign w:val="center"/>
          </w:tcPr>
          <w:p w14:paraId="69FA846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参数</w:t>
            </w:r>
          </w:p>
        </w:tc>
        <w:tc>
          <w:tcPr>
            <w:tcW w:w="1134" w:type="dxa"/>
            <w:vAlign w:val="center"/>
          </w:tcPr>
          <w:p w14:paraId="6EA385D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规格</w:t>
            </w:r>
          </w:p>
        </w:tc>
        <w:tc>
          <w:tcPr>
            <w:tcW w:w="850" w:type="dxa"/>
            <w:vAlign w:val="center"/>
          </w:tcPr>
          <w:p w14:paraId="4B05C1E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数量</w:t>
            </w:r>
          </w:p>
        </w:tc>
        <w:tc>
          <w:tcPr>
            <w:tcW w:w="883" w:type="dxa"/>
            <w:vAlign w:val="center"/>
          </w:tcPr>
          <w:p w14:paraId="227F467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</w:t>
            </w:r>
          </w:p>
        </w:tc>
      </w:tr>
      <w:tr w14:paraId="213D9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2E43FDB8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14:paraId="2532DEE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新型冠状病毒2019-nCoV核酸检测试剂盒（PCR-荧光探针法）</w:t>
            </w:r>
          </w:p>
        </w:tc>
        <w:tc>
          <w:tcPr>
            <w:tcW w:w="8364" w:type="dxa"/>
            <w:vAlign w:val="center"/>
          </w:tcPr>
          <w:p w14:paraId="3F4FAA9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1、适用于ABI7500、Bio-RadCFX96、Lightcycler480II等实时荧光定量PCR仪。</w:t>
            </w:r>
          </w:p>
          <w:p w14:paraId="2646841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、样本类型：人口咽拭子、鼻咽拭子和痰液。</w:t>
            </w:r>
          </w:p>
          <w:p w14:paraId="62900CF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、反应时间：≤</w:t>
            </w:r>
            <w:r>
              <w:rPr>
                <w:rFonts w:hint="eastAsia" w:cs="Times New Roman" w:asciiTheme="minorEastAsia" w:hAnsiTheme="minorEastAsia"/>
                <w:szCs w:val="21"/>
              </w:rPr>
              <w:t>80</w:t>
            </w:r>
            <w:r>
              <w:rPr>
                <w:rFonts w:cs="Times New Roman" w:asciiTheme="minorEastAsia" w:hAnsiTheme="minorEastAsia"/>
                <w:szCs w:val="21"/>
              </w:rPr>
              <w:t>分钟。</w:t>
            </w:r>
          </w:p>
          <w:p w14:paraId="3E012FA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、最低检测限：≤150copies/mL。</w:t>
            </w:r>
          </w:p>
          <w:p w14:paraId="5C14166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、获得中国NMPA证书（提供证明资料）。</w:t>
            </w:r>
          </w:p>
          <w:p w14:paraId="5D492FB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6、</w:t>
            </w:r>
            <w:r>
              <w:rPr>
                <w:rFonts w:hint="eastAsia" w:asciiTheme="minorEastAsia" w:hAnsiTheme="minorEastAsia"/>
                <w:szCs w:val="21"/>
              </w:rPr>
              <w:t>有效期不低于6个月。</w:t>
            </w:r>
          </w:p>
        </w:tc>
        <w:tc>
          <w:tcPr>
            <w:tcW w:w="1134" w:type="dxa"/>
            <w:vAlign w:val="center"/>
          </w:tcPr>
          <w:p w14:paraId="1C8F3328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50反应/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2CAD38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14:paraId="54CBF7E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68E21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0C2E30D9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14:paraId="2FBAE9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人类免疫缺陷病毒1型（HIV-1）核酸检测试剂盒（荧光PCR法）</w:t>
            </w:r>
          </w:p>
        </w:tc>
        <w:tc>
          <w:tcPr>
            <w:tcW w:w="8364" w:type="dxa"/>
            <w:vAlign w:val="center"/>
          </w:tcPr>
          <w:p w14:paraId="7F77CC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0672B14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63DAC76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3A289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FEB7B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66883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5F440B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  <w:p w14:paraId="7CB86A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8、获得NMPA批准的医疗器械注册证。</w:t>
            </w:r>
          </w:p>
        </w:tc>
        <w:tc>
          <w:tcPr>
            <w:tcW w:w="1134" w:type="dxa"/>
            <w:vAlign w:val="center"/>
          </w:tcPr>
          <w:p w14:paraId="71C9C8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48人份/盒</w:t>
            </w:r>
          </w:p>
        </w:tc>
        <w:tc>
          <w:tcPr>
            <w:tcW w:w="850" w:type="dxa"/>
            <w:vAlign w:val="center"/>
          </w:tcPr>
          <w:p w14:paraId="11CEA9D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883" w:type="dxa"/>
            <w:vAlign w:val="center"/>
          </w:tcPr>
          <w:p w14:paraId="3026764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9A8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FFA30C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14:paraId="06CCCA8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诺如病毒核酸检测试剂盒（PCR-荧光探针法）</w:t>
            </w:r>
          </w:p>
        </w:tc>
        <w:tc>
          <w:tcPr>
            <w:tcW w:w="8364" w:type="dxa"/>
            <w:vAlign w:val="center"/>
          </w:tcPr>
          <w:p w14:paraId="391934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57B322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2、反应体系为单管单人份预分装试剂，无需配制。</w:t>
            </w:r>
          </w:p>
          <w:p w14:paraId="7DCA60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3、适用仪器必须包括</w:t>
            </w:r>
            <w:r>
              <w:rPr>
                <w:rFonts w:asciiTheme="minorEastAsia" w:hAnsiTheme="minorEastAsia"/>
                <w:szCs w:val="21"/>
              </w:rPr>
              <w:t>ABI 7500</w:t>
            </w:r>
            <w:r>
              <w:rPr>
                <w:rFonts w:hint="eastAsia" w:asciiTheme="minorEastAsia" w:hAnsiTheme="minorEastAsia"/>
                <w:szCs w:val="21"/>
              </w:rPr>
              <w:t>，LC480等荧光定量PCR仪。</w:t>
            </w:r>
          </w:p>
          <w:p w14:paraId="3961AF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4、本试剂盒最低检出限为1×10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5DBC0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143D5E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均小于5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59A202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7、试剂盒阴阳性符合率均为</w:t>
            </w:r>
            <w:r>
              <w:rPr>
                <w:rFonts w:asciiTheme="minorEastAsia" w:hAnsiTheme="minorEastAsia"/>
                <w:szCs w:val="21"/>
              </w:rPr>
              <w:t>100%</w:t>
            </w:r>
          </w:p>
          <w:p w14:paraId="1F2E9F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8、试剂盒抗干扰能力强：样本中可能存在内源性干扰物质粪便中脂肪滴（甘油三酯）、血红蛋白、白细胞、粘蛋白和外源性干扰物质如青霉素（</w:t>
            </w:r>
            <w:r>
              <w:rPr>
                <w:rFonts w:asciiTheme="minorEastAsia" w:hAnsiTheme="minorEastAsia"/>
                <w:szCs w:val="21"/>
              </w:rPr>
              <w:t>20 U/mL</w:t>
            </w:r>
            <w:r>
              <w:rPr>
                <w:rFonts w:hint="eastAsia" w:asciiTheme="minorEastAsia" w:hAnsiTheme="minorEastAsia"/>
                <w:szCs w:val="21"/>
              </w:rPr>
              <w:t>）及氨苄青霉素（</w:t>
            </w:r>
            <w:r>
              <w:rPr>
                <w:rFonts w:asciiTheme="minorEastAsia" w:hAnsiTheme="minorEastAsia"/>
                <w:szCs w:val="21"/>
              </w:rPr>
              <w:t xml:space="preserve">6 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）、克林霉素（</w:t>
            </w:r>
            <w:r>
              <w:rPr>
                <w:rFonts w:asciiTheme="minorEastAsia" w:hAnsiTheme="minorEastAsia"/>
                <w:szCs w:val="21"/>
              </w:rPr>
              <w:t>13.11 mg/L</w:t>
            </w:r>
            <w:r>
              <w:rPr>
                <w:rFonts w:hint="eastAsia" w:asciiTheme="minorEastAsia" w:hAnsiTheme="minorEastAsia"/>
                <w:szCs w:val="21"/>
              </w:rPr>
              <w:t>）、头孢唑林（</w:t>
            </w:r>
            <w:r>
              <w:rPr>
                <w:rFonts w:asciiTheme="minorEastAsia" w:hAnsiTheme="minorEastAsia"/>
                <w:szCs w:val="21"/>
              </w:rPr>
              <w:t xml:space="preserve">106 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）、红霉素（</w:t>
            </w:r>
            <w:r>
              <w:rPr>
                <w:rFonts w:asciiTheme="minorEastAsia" w:hAnsiTheme="minorEastAsia"/>
                <w:szCs w:val="21"/>
              </w:rPr>
              <w:t>12 mg/L</w:t>
            </w:r>
            <w:r>
              <w:rPr>
                <w:rFonts w:hint="eastAsia" w:asciiTheme="minorEastAsia" w:hAnsiTheme="minorEastAsia"/>
                <w:szCs w:val="21"/>
              </w:rPr>
              <w:t>）、利巴韦林（</w:t>
            </w:r>
            <w:r>
              <w:rPr>
                <w:rFonts w:asciiTheme="minorEastAsia" w:hAnsiTheme="minorEastAsia"/>
                <w:szCs w:val="21"/>
              </w:rPr>
              <w:t>2mg/L</w:t>
            </w:r>
            <w:r>
              <w:rPr>
                <w:rFonts w:hint="eastAsia" w:asciiTheme="minorEastAsia" w:hAnsiTheme="minorEastAsia"/>
                <w:szCs w:val="21"/>
              </w:rPr>
              <w:t>）、甲基泼尼松龙（</w:t>
            </w:r>
            <w:r>
              <w:rPr>
                <w:rFonts w:asciiTheme="minorEastAsia" w:hAnsiTheme="minorEastAsia"/>
                <w:szCs w:val="21"/>
              </w:rPr>
              <w:t>20 mg/L</w:t>
            </w:r>
            <w:r>
              <w:rPr>
                <w:rFonts w:hint="eastAsia" w:asciiTheme="minorEastAsia" w:hAnsiTheme="minorEastAsia"/>
                <w:szCs w:val="21"/>
              </w:rPr>
              <w:t>）、诺氟沙星（</w:t>
            </w:r>
            <w:r>
              <w:rPr>
                <w:rFonts w:asciiTheme="minorEastAsia" w:hAnsiTheme="minorEastAsia"/>
                <w:szCs w:val="21"/>
              </w:rPr>
              <w:t>2.5 mg/L</w:t>
            </w:r>
            <w:r>
              <w:rPr>
                <w:rFonts w:hint="eastAsia" w:asciiTheme="minorEastAsia" w:hAnsiTheme="minorEastAsia"/>
                <w:szCs w:val="21"/>
              </w:rPr>
              <w:t>），对检测结果均无干扰。</w:t>
            </w:r>
          </w:p>
          <w:p w14:paraId="793C899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9、-20±5℃冷冻保存，稳定性好，效期不低于6个月。</w:t>
            </w:r>
          </w:p>
          <w:p w14:paraId="044741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10、获得NMPA批准的医疗器械注册证。</w:t>
            </w:r>
          </w:p>
          <w:p w14:paraId="2AE24419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11、通过GMP、ISO13485质量体系认证，产品质量有保障。</w:t>
            </w:r>
          </w:p>
        </w:tc>
        <w:tc>
          <w:tcPr>
            <w:tcW w:w="1134" w:type="dxa"/>
            <w:vAlign w:val="center"/>
          </w:tcPr>
          <w:p w14:paraId="5D0FDE4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48人份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22B3C12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883" w:type="dxa"/>
            <w:vAlign w:val="center"/>
          </w:tcPr>
          <w:p w14:paraId="38BD671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1F8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0F8A676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14:paraId="7E51124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乙型流感病毒核酸检测试剂盒（PCR-荧光探针法）</w:t>
            </w:r>
          </w:p>
        </w:tc>
        <w:tc>
          <w:tcPr>
            <w:tcW w:w="8364" w:type="dxa"/>
            <w:vAlign w:val="center"/>
          </w:tcPr>
          <w:p w14:paraId="392A5F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670060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2、反应体系配制：反应液20ul，上样量为5ul，反应总体积25ul。</w:t>
            </w:r>
          </w:p>
          <w:p w14:paraId="564597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3、适用仪器包括ABI7500、ABI7300、LightCycler480等荧光定量PCR仪。</w:t>
            </w:r>
          </w:p>
          <w:p w14:paraId="587E1D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4、灵敏度不低于1.60×10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PFU/ml。</w:t>
            </w:r>
          </w:p>
          <w:p w14:paraId="3647FE0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8086D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</w:t>
            </w:r>
            <w:r>
              <w:rPr>
                <w:rFonts w:asciiTheme="minorEastAsia" w:hAnsiTheme="minorEastAsia"/>
                <w:szCs w:val="21"/>
              </w:rPr>
              <w:t>5%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309297B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7、试剂盒阴阳性符合率均为</w:t>
            </w:r>
            <w:r>
              <w:rPr>
                <w:rFonts w:asciiTheme="minorEastAsia" w:hAnsiTheme="minorEastAsia"/>
                <w:szCs w:val="21"/>
              </w:rPr>
              <w:t>100%。</w:t>
            </w:r>
          </w:p>
          <w:p w14:paraId="277FFE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8、试剂盒抗干扰能力强：粘蛋白（</w:t>
            </w:r>
            <w:r>
              <w:rPr>
                <w:rFonts w:asciiTheme="minorEastAsia" w:hAnsiTheme="minorEastAsia"/>
                <w:szCs w:val="21"/>
              </w:rPr>
              <w:t>2mg/mL</w:t>
            </w:r>
            <w:r>
              <w:rPr>
                <w:rFonts w:hint="eastAsia" w:asciiTheme="minorEastAsia" w:hAnsiTheme="minorEastAsia"/>
                <w:szCs w:val="21"/>
              </w:rPr>
              <w:t>）、鼻分泌物（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）等内源性物质不干扰试剂盒检测结果；样本中可能存在药峰浓度的肾上腺素（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）、地塞米松（</w:t>
            </w:r>
            <w:r>
              <w:rPr>
                <w:rFonts w:asciiTheme="minorEastAsia" w:hAnsiTheme="minorEastAsia"/>
                <w:szCs w:val="21"/>
              </w:rPr>
              <w:t>6mg/mL</w:t>
            </w:r>
            <w:r>
              <w:rPr>
                <w:rFonts w:hint="eastAsia" w:asciiTheme="minorEastAsia" w:hAnsiTheme="minorEastAsia"/>
                <w:szCs w:val="21"/>
              </w:rPr>
              <w:t>）、布地奈德（</w:t>
            </w:r>
            <w:r>
              <w:rPr>
                <w:rFonts w:asciiTheme="minorEastAsia" w:hAnsiTheme="minorEastAsia"/>
                <w:szCs w:val="21"/>
              </w:rPr>
              <w:t>0.64nmoL/L</w:t>
            </w:r>
            <w:r>
              <w:rPr>
                <w:rFonts w:hint="eastAsia" w:asciiTheme="minorEastAsia" w:hAnsiTheme="minorEastAsia"/>
                <w:szCs w:val="21"/>
              </w:rPr>
              <w:t>）、硫磺（</w:t>
            </w:r>
            <w:r>
              <w:rPr>
                <w:rFonts w:asciiTheme="minorEastAsia" w:hAnsiTheme="minorEastAsia"/>
                <w:szCs w:val="21"/>
              </w:rPr>
              <w:t>0.142mg /mL</w:t>
            </w:r>
            <w:r>
              <w:rPr>
                <w:rFonts w:hint="eastAsia" w:asciiTheme="minorEastAsia" w:hAnsiTheme="minorEastAsia"/>
                <w:szCs w:val="21"/>
              </w:rPr>
              <w:t>）不干扰试剂盒检测结果。</w:t>
            </w:r>
          </w:p>
          <w:p w14:paraId="7F4053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9、-20±5℃冷冻保存，稳定性好，效期不低于6个月。</w:t>
            </w:r>
          </w:p>
          <w:p w14:paraId="424927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10、获得NMPA批准的医疗器械注册证。</w:t>
            </w:r>
          </w:p>
          <w:p w14:paraId="37457DD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11、通过GMP、ISO13485质量体系认证，产品质量有保障。</w:t>
            </w:r>
          </w:p>
        </w:tc>
        <w:tc>
          <w:tcPr>
            <w:tcW w:w="1134" w:type="dxa"/>
            <w:vAlign w:val="center"/>
          </w:tcPr>
          <w:p w14:paraId="68E74E83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24人份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0FE7CBA7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8</w:t>
            </w:r>
          </w:p>
        </w:tc>
        <w:tc>
          <w:tcPr>
            <w:tcW w:w="883" w:type="dxa"/>
            <w:vAlign w:val="center"/>
          </w:tcPr>
          <w:p w14:paraId="538F1F9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7844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26C11958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</w:t>
            </w:r>
          </w:p>
        </w:tc>
        <w:tc>
          <w:tcPr>
            <w:tcW w:w="2126" w:type="dxa"/>
            <w:vAlign w:val="center"/>
          </w:tcPr>
          <w:p w14:paraId="2F43BD5E">
            <w:pPr>
              <w:jc w:val="center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猴痘病毒核酸检测试剂盒（PCR-荧光探针法）</w:t>
            </w:r>
          </w:p>
        </w:tc>
        <w:tc>
          <w:tcPr>
            <w:tcW w:w="8364" w:type="dxa"/>
            <w:vAlign w:val="center"/>
          </w:tcPr>
          <w:p w14:paraId="7A4849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1、PCR-荧光探针法，阴性质控品为</w:t>
            </w:r>
            <w:r>
              <w:rPr>
                <w:rFonts w:asciiTheme="minorEastAsia" w:hAnsiTheme="minorEastAsia"/>
                <w:szCs w:val="21"/>
              </w:rPr>
              <w:t xml:space="preserve">MPXV </w:t>
            </w:r>
            <w:r>
              <w:rPr>
                <w:rFonts w:hint="eastAsia" w:asciiTheme="minorEastAsia" w:hAnsiTheme="minorEastAsia"/>
                <w:szCs w:val="21"/>
              </w:rPr>
              <w:t>内标片段（</w:t>
            </w:r>
            <w:r>
              <w:rPr>
                <w:rFonts w:asciiTheme="minorEastAsia" w:hAnsiTheme="minorEastAsia"/>
                <w:szCs w:val="21"/>
              </w:rPr>
              <w:t>RNase P</w:t>
            </w:r>
            <w:r>
              <w:rPr>
                <w:rFonts w:hint="eastAsia" w:asciiTheme="minorEastAsia" w:hAnsiTheme="minorEastAsia"/>
                <w:szCs w:val="21"/>
              </w:rPr>
              <w:t>）的假病毒，与阳性质控品一起在使用时均参与提取。</w:t>
            </w:r>
          </w:p>
          <w:p w14:paraId="53D30A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2、反应体系配制：反应液20ul，上样量为10ul，反应总体积30ul。</w:t>
            </w:r>
          </w:p>
          <w:p w14:paraId="670543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3、适用仪器必须包括</w:t>
            </w:r>
            <w:r>
              <w:rPr>
                <w:rFonts w:asciiTheme="minorEastAsia" w:hAnsiTheme="minorEastAsia"/>
                <w:szCs w:val="21"/>
              </w:rPr>
              <w:t>ABI 7500</w:t>
            </w:r>
            <w:r>
              <w:rPr>
                <w:rFonts w:hint="eastAsia" w:asciiTheme="minorEastAsia" w:hAnsiTheme="minorEastAsia"/>
                <w:szCs w:val="21"/>
              </w:rPr>
              <w:t>、等荧光定量PCR仪。</w:t>
            </w:r>
          </w:p>
          <w:p w14:paraId="51C631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4、试剂盒最低检出限为200</w:t>
            </w:r>
            <w:r>
              <w:rPr>
                <w:rFonts w:asciiTheme="minorEastAsia" w:hAnsiTheme="minorEastAsia"/>
                <w:szCs w:val="21"/>
              </w:rPr>
              <w:t>copies/ml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435BDB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393C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均小于5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619BC8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7、试剂盒阴阳性符合率均为</w:t>
            </w:r>
            <w:r>
              <w:rPr>
                <w:rFonts w:asciiTheme="minorEastAsia" w:hAnsiTheme="minorEastAsia"/>
                <w:szCs w:val="21"/>
              </w:rPr>
              <w:t>100%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</w:p>
          <w:p w14:paraId="33FFB3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8、-20±5℃冷冻保存，稳定性好，效期不低于6个月。</w:t>
            </w:r>
          </w:p>
          <w:p w14:paraId="4502F0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9、获得NMPA批准的医疗器械注册证。</w:t>
            </w:r>
          </w:p>
          <w:p w14:paraId="5BB50297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10、通过GMP、ISO13485质量体系认证，产品质量有保障。</w:t>
            </w:r>
          </w:p>
        </w:tc>
        <w:tc>
          <w:tcPr>
            <w:tcW w:w="1134" w:type="dxa"/>
            <w:vAlign w:val="center"/>
          </w:tcPr>
          <w:p w14:paraId="3ED58CB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3F45F0D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57A4E43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E8C5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5237AF9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</w:t>
            </w:r>
          </w:p>
        </w:tc>
        <w:tc>
          <w:tcPr>
            <w:tcW w:w="2126" w:type="dxa"/>
            <w:vAlign w:val="center"/>
          </w:tcPr>
          <w:p w14:paraId="7CEDBDC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肠道病毒核酸检测试剂盒（PCR-荧光探针法）</w:t>
            </w:r>
          </w:p>
        </w:tc>
        <w:tc>
          <w:tcPr>
            <w:tcW w:w="8364" w:type="dxa"/>
            <w:vAlign w:val="center"/>
          </w:tcPr>
          <w:p w14:paraId="32143E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09C7A2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2、反应体系配制：反应液</w:t>
            </w:r>
            <w:r>
              <w:rPr>
                <w:rFonts w:asciiTheme="minorEastAsia" w:hAnsiTheme="minorEastAsia"/>
                <w:szCs w:val="21"/>
              </w:rPr>
              <w:t>15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L</w:t>
            </w:r>
            <w:r>
              <w:rPr>
                <w:rFonts w:hint="eastAsia" w:asciiTheme="minorEastAsia" w:hAnsiTheme="minorEastAsia"/>
                <w:szCs w:val="21"/>
              </w:rPr>
              <w:t>、逆转录酶系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L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 xml:space="preserve">Taq </w:t>
            </w:r>
            <w:r>
              <w:rPr>
                <w:rFonts w:hint="eastAsia" w:asciiTheme="minorEastAsia" w:hAnsiTheme="minorEastAsia"/>
                <w:szCs w:val="21"/>
              </w:rPr>
              <w:t>酶系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L</w:t>
            </w:r>
            <w:r>
              <w:rPr>
                <w:rFonts w:hint="eastAsia" w:asciiTheme="minorEastAsia" w:hAnsiTheme="minorEastAsia"/>
                <w:szCs w:val="21"/>
              </w:rPr>
              <w:t>，上样量为5ul，反应总体积25ul。</w:t>
            </w:r>
          </w:p>
          <w:p w14:paraId="542014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3、、适用仪器包括ABI7300、ABI7500、等荧光定量PCR仪。</w:t>
            </w:r>
          </w:p>
          <w:p w14:paraId="7BA4D4C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4、试剂盒的灵敏度：</w:t>
            </w:r>
            <w:r>
              <w:rPr>
                <w:rFonts w:asciiTheme="minorEastAsia" w:hAnsiTheme="minorEastAsia"/>
                <w:szCs w:val="21"/>
              </w:rPr>
              <w:t>2.0</w:t>
            </w:r>
            <w:r>
              <w:rPr>
                <w:rFonts w:hint="eastAsia" w:asciiTheme="minorEastAsia" w:hAnsiTheme="minor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  <w:vertAlign w:val="superscript"/>
              </w:rPr>
              <w:t>3</w:t>
            </w:r>
            <w:r>
              <w:rPr>
                <w:rFonts w:asciiTheme="minorEastAsia" w:hAnsiTheme="minorEastAsia"/>
                <w:szCs w:val="21"/>
              </w:rPr>
              <w:t>PFU/mL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7727C52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53AB7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6、-20±5℃冷冻保存，稳定性好，有效期不低于6个月</w:t>
            </w:r>
          </w:p>
          <w:p w14:paraId="3D9DF3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7、获得NMPA批准的医疗器械注册证。</w:t>
            </w:r>
          </w:p>
          <w:p w14:paraId="17BADCD5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8、通过GMP、ISO13485质量体系认证，产品质量有保障。</w:t>
            </w:r>
          </w:p>
        </w:tc>
        <w:tc>
          <w:tcPr>
            <w:tcW w:w="1134" w:type="dxa"/>
            <w:vAlign w:val="center"/>
          </w:tcPr>
          <w:p w14:paraId="5C7A1BD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24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4A464397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6F75316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2EE9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7DE9B58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14:paraId="73A1216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甲型流感病毒核酸检测试剂盒（PCR-荧光探针法）</w:t>
            </w:r>
          </w:p>
        </w:tc>
        <w:tc>
          <w:tcPr>
            <w:tcW w:w="8364" w:type="dxa"/>
            <w:vAlign w:val="center"/>
          </w:tcPr>
          <w:p w14:paraId="62589A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4FA7AC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2、反应体系配制：反应液20ul，上样量为5ul，反应总体积25ul。</w:t>
            </w:r>
          </w:p>
          <w:p w14:paraId="47FDE9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3、适用仪器包括ABI7500、ABI7300、LightCycler480等荧光定量PCR仪。</w:t>
            </w:r>
          </w:p>
          <w:p w14:paraId="216EE74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4、灵敏度不低于1.60×10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PFU/ml。</w:t>
            </w:r>
          </w:p>
          <w:p w14:paraId="0F039B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D867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</w:t>
            </w:r>
            <w:r>
              <w:rPr>
                <w:rFonts w:asciiTheme="minorEastAsia" w:hAnsiTheme="minorEastAsia"/>
                <w:szCs w:val="21"/>
              </w:rPr>
              <w:t>5%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278E4C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7、试剂盒阴阳性符合率均为</w:t>
            </w:r>
            <w:r>
              <w:rPr>
                <w:rFonts w:asciiTheme="minorEastAsia" w:hAnsiTheme="minorEastAsia"/>
                <w:szCs w:val="21"/>
              </w:rPr>
              <w:t>100%。</w:t>
            </w:r>
          </w:p>
          <w:p w14:paraId="769B51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8、试剂盒抗干扰能力强：粘蛋白（</w:t>
            </w:r>
            <w:r>
              <w:rPr>
                <w:rFonts w:asciiTheme="minorEastAsia" w:hAnsiTheme="minorEastAsia"/>
                <w:szCs w:val="21"/>
              </w:rPr>
              <w:t>2mg/mL</w:t>
            </w:r>
            <w:r>
              <w:rPr>
                <w:rFonts w:hint="eastAsia" w:asciiTheme="minorEastAsia" w:hAnsiTheme="minorEastAsia"/>
                <w:szCs w:val="21"/>
              </w:rPr>
              <w:t>）、鼻分泌物（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）等内源性物质不干扰试剂盒检测结果；样本中可能存在药峰浓度的肾上腺素（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）、地塞米松（</w:t>
            </w:r>
            <w:r>
              <w:rPr>
                <w:rFonts w:asciiTheme="minorEastAsia" w:hAnsiTheme="minorEastAsia"/>
                <w:szCs w:val="21"/>
              </w:rPr>
              <w:t>6mg/mL</w:t>
            </w:r>
            <w:r>
              <w:rPr>
                <w:rFonts w:hint="eastAsia" w:asciiTheme="minorEastAsia" w:hAnsiTheme="minorEastAsia"/>
                <w:szCs w:val="21"/>
              </w:rPr>
              <w:t>）、布地奈德（</w:t>
            </w:r>
            <w:r>
              <w:rPr>
                <w:rFonts w:asciiTheme="minorEastAsia" w:hAnsiTheme="minorEastAsia"/>
                <w:szCs w:val="21"/>
              </w:rPr>
              <w:t>0.64nmoL/L</w:t>
            </w:r>
            <w:r>
              <w:rPr>
                <w:rFonts w:hint="eastAsia" w:asciiTheme="minorEastAsia" w:hAnsiTheme="minorEastAsia"/>
                <w:szCs w:val="21"/>
              </w:rPr>
              <w:t>）、硫磺（</w:t>
            </w:r>
            <w:r>
              <w:rPr>
                <w:rFonts w:asciiTheme="minorEastAsia" w:hAnsiTheme="minorEastAsia"/>
                <w:szCs w:val="21"/>
              </w:rPr>
              <w:t>0.142mg /mL</w:t>
            </w:r>
            <w:r>
              <w:rPr>
                <w:rFonts w:hint="eastAsia" w:asciiTheme="minorEastAsia" w:hAnsiTheme="minorEastAsia"/>
                <w:szCs w:val="21"/>
              </w:rPr>
              <w:t>）不干扰试剂盒检测结果。</w:t>
            </w:r>
          </w:p>
          <w:p w14:paraId="0CBB592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9、-20±5℃冷冻保存，稳定性好，效期不低于6个月。</w:t>
            </w:r>
          </w:p>
          <w:p w14:paraId="4A0523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10、获得NMPA批准的医疗器械注册证。</w:t>
            </w:r>
          </w:p>
          <w:p w14:paraId="79BCC85D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11、通过GMP、ISO13485质量体系认证，产品质量有保障。</w:t>
            </w:r>
          </w:p>
        </w:tc>
        <w:tc>
          <w:tcPr>
            <w:tcW w:w="1134" w:type="dxa"/>
            <w:vAlign w:val="center"/>
          </w:tcPr>
          <w:p w14:paraId="48DCDC51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24人份/盒</w:t>
            </w:r>
          </w:p>
        </w:tc>
        <w:tc>
          <w:tcPr>
            <w:tcW w:w="850" w:type="dxa"/>
            <w:vAlign w:val="center"/>
          </w:tcPr>
          <w:p w14:paraId="3D8EF82B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8</w:t>
            </w:r>
          </w:p>
        </w:tc>
        <w:tc>
          <w:tcPr>
            <w:tcW w:w="883" w:type="dxa"/>
            <w:vAlign w:val="center"/>
          </w:tcPr>
          <w:p w14:paraId="3C8D409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BCC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3B4F330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8</w:t>
            </w:r>
          </w:p>
        </w:tc>
        <w:tc>
          <w:tcPr>
            <w:tcW w:w="2126" w:type="dxa"/>
            <w:vAlign w:val="center"/>
          </w:tcPr>
          <w:p w14:paraId="2959194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百日咳杆菌核酸检测试剂盒（PCR-荧光探针法）</w:t>
            </w:r>
          </w:p>
        </w:tc>
        <w:tc>
          <w:tcPr>
            <w:tcW w:w="8364" w:type="dxa"/>
            <w:vAlign w:val="center"/>
          </w:tcPr>
          <w:p w14:paraId="7FB6B4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303052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2、反应体系为单管单人份预分装试剂，无需配制。</w:t>
            </w:r>
          </w:p>
          <w:p w14:paraId="179A65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3、适用仪器必须包括</w:t>
            </w:r>
            <w:r>
              <w:rPr>
                <w:rFonts w:asciiTheme="minorEastAsia" w:hAnsiTheme="minorEastAsia"/>
                <w:szCs w:val="21"/>
              </w:rPr>
              <w:t>ABI 7500</w:t>
            </w:r>
            <w:r>
              <w:rPr>
                <w:rFonts w:hint="eastAsia" w:asciiTheme="minorEastAsia" w:hAnsiTheme="minorEastAsia"/>
                <w:szCs w:val="21"/>
              </w:rPr>
              <w:t>，LC480等荧光定量PCR仪。</w:t>
            </w:r>
          </w:p>
          <w:p w14:paraId="399EFE8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4、试剂盒灵敏度为2×10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10E5FC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DFF31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均小于5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58B436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7、试剂盒阴阳性符合率均为</w:t>
            </w:r>
            <w:r>
              <w:rPr>
                <w:rFonts w:asciiTheme="minorEastAsia" w:hAnsiTheme="minorEastAsia"/>
                <w:szCs w:val="21"/>
              </w:rPr>
              <w:t>100%</w:t>
            </w:r>
          </w:p>
          <w:p w14:paraId="0F4EBE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8、试剂盒抗干扰能力强：鼻咽拭子样本中可能存在的干扰物质胆红素（</w:t>
            </w:r>
            <w:r>
              <w:rPr>
                <w:rFonts w:asciiTheme="minorEastAsia" w:hAnsiTheme="minorEastAsia"/>
                <w:szCs w:val="21"/>
              </w:rPr>
              <w:t>0.1 mg/mL</w:t>
            </w:r>
            <w:r>
              <w:rPr>
                <w:rFonts w:hint="eastAsia" w:asciiTheme="minorEastAsia" w:hAnsiTheme="minorEastAsia"/>
                <w:szCs w:val="21"/>
              </w:rPr>
              <w:t>）、血红蛋白（</w:t>
            </w:r>
            <w:r>
              <w:rPr>
                <w:rFonts w:asciiTheme="minorEastAsia" w:hAnsiTheme="minorEastAsia"/>
                <w:szCs w:val="21"/>
              </w:rPr>
              <w:t>200mg/mL</w:t>
            </w:r>
            <w:r>
              <w:rPr>
                <w:rFonts w:hint="eastAsia" w:asciiTheme="minorEastAsia" w:hAnsiTheme="minorEastAsia"/>
                <w:szCs w:val="21"/>
              </w:rPr>
              <w:t>）、甘油三酯（</w:t>
            </w:r>
            <w:r>
              <w:rPr>
                <w:rFonts w:asciiTheme="minorEastAsia" w:hAnsiTheme="minorEastAsia"/>
                <w:szCs w:val="21"/>
              </w:rPr>
              <w:t>2.26mmol/L</w:t>
            </w:r>
            <w:r>
              <w:rPr>
                <w:rFonts w:hint="eastAsia" w:asciiTheme="minorEastAsia" w:hAnsiTheme="minorEastAsia"/>
                <w:szCs w:val="21"/>
              </w:rPr>
              <w:t>）、粘液（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）、血红素（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）、人全血</w:t>
            </w:r>
            <w:r>
              <w:rPr>
                <w:rFonts w:asciiTheme="minorEastAsia" w:hAnsiTheme="minorEastAsia"/>
                <w:szCs w:val="21"/>
              </w:rPr>
              <w:t>5%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v/v</w:t>
            </w:r>
            <w:r>
              <w:rPr>
                <w:rFonts w:hint="eastAsia" w:asciiTheme="minorEastAsia" w:hAnsiTheme="minorEastAsia"/>
                <w:szCs w:val="21"/>
              </w:rPr>
              <w:t>）、粘蛋白（</w:t>
            </w:r>
            <w:r>
              <w:rPr>
                <w:rFonts w:asciiTheme="minorEastAsia" w:hAnsiTheme="minorEastAsia"/>
                <w:szCs w:val="21"/>
              </w:rPr>
              <w:t>2mg/mL</w:t>
            </w:r>
            <w:r>
              <w:rPr>
                <w:rFonts w:hint="eastAsia" w:asciiTheme="minorEastAsia" w:hAnsiTheme="minorEastAsia"/>
                <w:szCs w:val="21"/>
              </w:rPr>
              <w:t>）、尿素（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）和红霉素（</w:t>
            </w:r>
            <w:r>
              <w:rPr>
                <w:rFonts w:asciiTheme="minorEastAsia" w:hAnsiTheme="minorEastAsia"/>
                <w:szCs w:val="21"/>
              </w:rPr>
              <w:t>6.8mg/L</w:t>
            </w:r>
            <w:r>
              <w:rPr>
                <w:rFonts w:hint="eastAsia" w:asciiTheme="minorEastAsia" w:hAnsiTheme="minorEastAsia"/>
                <w:szCs w:val="21"/>
              </w:rPr>
              <w:t>）、罗红霉素（</w:t>
            </w:r>
            <w:r>
              <w:rPr>
                <w:rFonts w:asciiTheme="minorEastAsia" w:hAnsiTheme="minorEastAsia"/>
                <w:szCs w:val="21"/>
              </w:rPr>
              <w:t>10.8mg/L</w:t>
            </w:r>
            <w:r>
              <w:rPr>
                <w:rFonts w:hint="eastAsia" w:asciiTheme="minorEastAsia" w:hAnsiTheme="minorEastAsia"/>
                <w:szCs w:val="21"/>
              </w:rPr>
              <w:t>）、阿奇霉素（</w:t>
            </w:r>
            <w:r>
              <w:rPr>
                <w:rFonts w:asciiTheme="minorEastAsia" w:hAnsiTheme="minorEastAsia"/>
                <w:szCs w:val="21"/>
              </w:rPr>
              <w:t>45mg/L</w:t>
            </w:r>
            <w:r>
              <w:rPr>
                <w:rFonts w:hint="eastAsia" w:asciiTheme="minorEastAsia" w:hAnsiTheme="minorEastAsia"/>
                <w:szCs w:val="21"/>
              </w:rPr>
              <w:t>）、克拉霉素（</w:t>
            </w:r>
            <w:r>
              <w:rPr>
                <w:rFonts w:asciiTheme="minorEastAsia" w:hAnsiTheme="minorEastAsia"/>
                <w:szCs w:val="21"/>
              </w:rPr>
              <w:t>2.9mg/L</w:t>
            </w:r>
            <w:r>
              <w:rPr>
                <w:rFonts w:hint="eastAsia" w:asciiTheme="minorEastAsia" w:hAnsiTheme="minorEastAsia"/>
                <w:szCs w:val="21"/>
              </w:rPr>
              <w:t>）、氨苄青霉素（</w:t>
            </w:r>
            <w:r>
              <w:rPr>
                <w:rFonts w:asciiTheme="minorEastAsia" w:hAnsiTheme="minorEastAsia"/>
                <w:szCs w:val="21"/>
              </w:rPr>
              <w:t>12mg/L</w:t>
            </w:r>
            <w:r>
              <w:rPr>
                <w:rFonts w:hint="eastAsia" w:asciiTheme="minorEastAsia" w:hAnsiTheme="minorEastAsia"/>
                <w:szCs w:val="21"/>
              </w:rPr>
              <w:t>）、盐酸羟甲唑啉喷雾剂（</w:t>
            </w:r>
            <w:r>
              <w:rPr>
                <w:rFonts w:asciiTheme="minorEastAsia" w:hAnsiTheme="minorEastAsia"/>
                <w:szCs w:val="21"/>
              </w:rPr>
              <w:t>150ug/mL</w:t>
            </w:r>
            <w:r>
              <w:rPr>
                <w:rFonts w:hint="eastAsia" w:asciiTheme="minorEastAsia" w:hAnsiTheme="minorEastAsia"/>
                <w:szCs w:val="21"/>
              </w:rPr>
              <w:t>）、布地奈德鼻喷雾剂（</w:t>
            </w:r>
            <w:r>
              <w:rPr>
                <w:rFonts w:asciiTheme="minorEastAsia" w:hAnsiTheme="minorEastAsia"/>
                <w:szCs w:val="21"/>
              </w:rPr>
              <w:t>256g/mL</w:t>
            </w:r>
            <w:r>
              <w:rPr>
                <w:rFonts w:hint="eastAsia" w:asciiTheme="minorEastAsia" w:hAnsiTheme="minorEastAsia"/>
                <w:szCs w:val="21"/>
              </w:rPr>
              <w:t>）、复方磺胺甲噁唑片（</w:t>
            </w:r>
            <w:r>
              <w:rPr>
                <w:rFonts w:asciiTheme="minorEastAsia" w:hAnsiTheme="minorEastAsia"/>
                <w:szCs w:val="21"/>
              </w:rPr>
              <w:t>250mg/L</w:t>
            </w:r>
            <w:r>
              <w:rPr>
                <w:rFonts w:hint="eastAsia" w:asciiTheme="minorEastAsia" w:hAnsiTheme="minorEastAsia"/>
                <w:szCs w:val="21"/>
              </w:rPr>
              <w:t>）、盐酸头孢甲肟（</w:t>
            </w:r>
            <w:r>
              <w:rPr>
                <w:rFonts w:asciiTheme="minorEastAsia" w:hAnsiTheme="minorEastAsia"/>
                <w:szCs w:val="21"/>
              </w:rPr>
              <w:t>250mg/L</w:t>
            </w:r>
            <w:r>
              <w:rPr>
                <w:rFonts w:hint="eastAsia" w:asciiTheme="minorEastAsia" w:hAnsiTheme="minorEastAsia"/>
                <w:szCs w:val="21"/>
              </w:rPr>
              <w:t>）、青霉素钠（</w:t>
            </w:r>
            <w:r>
              <w:rPr>
                <w:rFonts w:asciiTheme="minorEastAsia" w:hAnsiTheme="minorEastAsia"/>
                <w:szCs w:val="21"/>
              </w:rPr>
              <w:t>250mg/L</w:t>
            </w:r>
            <w:r>
              <w:rPr>
                <w:rFonts w:hint="eastAsia" w:asciiTheme="minorEastAsia" w:hAnsiTheme="minorEastAsia"/>
                <w:szCs w:val="21"/>
              </w:rPr>
              <w:t>）、阿米卡星（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）、氯化钠（</w:t>
            </w:r>
            <w:r>
              <w:rPr>
                <w:rFonts w:asciiTheme="minorEastAsia" w:hAnsiTheme="minorEastAsia"/>
                <w:szCs w:val="21"/>
              </w:rPr>
              <w:t>60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）、莫西沙星（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）、万古霉素（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）、利奈唑胺（</w:t>
            </w:r>
            <w:r>
              <w:rPr>
                <w:rFonts w:asciiTheme="minorEastAsia" w:hAnsiTheme="minorEastAsia"/>
                <w:szCs w:val="21"/>
              </w:rPr>
              <w:t>100</w:t>
            </w:r>
            <w:r>
              <w:rPr>
                <w:rFonts w:hint="eastAsia" w:asciiTheme="minorEastAsia" w:hAnsiTheme="minorEastAsia"/>
                <w:szCs w:val="21"/>
              </w:rPr>
              <w:t>μ</w:t>
            </w:r>
            <w:r>
              <w:rPr>
                <w:rFonts w:asciiTheme="minorEastAsia" w:hAnsiTheme="minorEastAsia"/>
                <w:szCs w:val="21"/>
              </w:rPr>
              <w:t>g/mL</w:t>
            </w:r>
            <w:r>
              <w:rPr>
                <w:rFonts w:hint="eastAsia" w:asciiTheme="minorEastAsia" w:hAnsiTheme="minorEastAsia"/>
                <w:szCs w:val="21"/>
              </w:rPr>
              <w:t>）、无水乙醇</w:t>
            </w:r>
            <w:r>
              <w:rPr>
                <w:rFonts w:asciiTheme="minorEastAsia" w:hAnsiTheme="minorEastAsia"/>
                <w:szCs w:val="21"/>
              </w:rPr>
              <w:t>2%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v/v</w:t>
            </w:r>
            <w:r>
              <w:rPr>
                <w:rFonts w:hint="eastAsia" w:asciiTheme="minorEastAsia" w:hAnsiTheme="minorEastAsia"/>
                <w:szCs w:val="21"/>
              </w:rPr>
              <w:t>），对检测结果均无干扰。</w:t>
            </w:r>
          </w:p>
          <w:p w14:paraId="2A86B0F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9、-20±5℃冷冻保存，稳定性好，效期不低于6个月。</w:t>
            </w:r>
          </w:p>
          <w:p w14:paraId="0F04E58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10、获得NMPA批准的医疗器械注册证。</w:t>
            </w:r>
          </w:p>
          <w:p w14:paraId="5402C092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asciiTheme="minorEastAsia" w:hAnsiTheme="minorEastAsia"/>
                <w:szCs w:val="21"/>
              </w:rPr>
              <w:t>11、通过GMP、ISO13485质量体系认证，产品质量有保障。</w:t>
            </w:r>
          </w:p>
        </w:tc>
        <w:tc>
          <w:tcPr>
            <w:tcW w:w="1134" w:type="dxa"/>
            <w:vAlign w:val="center"/>
          </w:tcPr>
          <w:p w14:paraId="74A05FD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20人份/盒</w:t>
            </w:r>
          </w:p>
        </w:tc>
        <w:tc>
          <w:tcPr>
            <w:tcW w:w="850" w:type="dxa"/>
            <w:vAlign w:val="center"/>
          </w:tcPr>
          <w:p w14:paraId="262C3E8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1D83F2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B4B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E41B8D3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9</w:t>
            </w:r>
          </w:p>
        </w:tc>
        <w:tc>
          <w:tcPr>
            <w:tcW w:w="2126" w:type="dxa"/>
            <w:vAlign w:val="center"/>
          </w:tcPr>
          <w:p w14:paraId="4753F13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甲型H1N1（2009）流感病毒双通道核酸检测试剂盒（PCR-荧光探针法）</w:t>
            </w:r>
          </w:p>
        </w:tc>
        <w:tc>
          <w:tcPr>
            <w:tcW w:w="8364" w:type="dxa"/>
            <w:vAlign w:val="center"/>
          </w:tcPr>
          <w:p w14:paraId="087ADE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1、、PCR-荧光探针法，一步法RT-PCR。</w:t>
            </w:r>
          </w:p>
          <w:p w14:paraId="031341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220A5B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6897082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64D967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EB5B7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值不高于5%，阳性/阴性参考品符合率为100%</w:t>
            </w:r>
          </w:p>
          <w:p w14:paraId="61F151E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759FED40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50</w:t>
            </w:r>
            <w:r>
              <w:rPr>
                <w:rFonts w:cs="Arial" w:asciiTheme="minorEastAsia" w:hAnsiTheme="minorEastAsia"/>
                <w:szCs w:val="21"/>
              </w:rPr>
              <w:t>反应/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BA666B3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0410B0C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E9D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30B2FD4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vAlign w:val="center"/>
          </w:tcPr>
          <w:p w14:paraId="758C230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乙型流感病毒Yamagata和Victoria谱系核酸检测试剂盒（PCR-荧光探针法）</w:t>
            </w:r>
          </w:p>
        </w:tc>
        <w:tc>
          <w:tcPr>
            <w:tcW w:w="8364" w:type="dxa"/>
            <w:vAlign w:val="center"/>
          </w:tcPr>
          <w:p w14:paraId="42785D1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6072A0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A6EB7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69A83E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22AC0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AB752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6、试剂盒重复性良好，Ct值的CV值不高于5%，阳性/阴性参考品符合率为100%。</w:t>
            </w:r>
          </w:p>
          <w:p w14:paraId="3B9F31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7A7695C5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50反应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8B4BB9B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620945F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867B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10EC0E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vAlign w:val="center"/>
          </w:tcPr>
          <w:p w14:paraId="411E7C9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欧亚类禽猪流感病毒（EA-H1N1）核酸检测试剂盒（PCR-荧光探针法）</w:t>
            </w:r>
          </w:p>
        </w:tc>
        <w:tc>
          <w:tcPr>
            <w:tcW w:w="8364" w:type="dxa"/>
            <w:vAlign w:val="center"/>
          </w:tcPr>
          <w:p w14:paraId="4084D95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799EC7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2A98B0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728E84B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45D874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7BAF3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值不高于5%，阳性/阴性参考品符合率为100%</w:t>
            </w:r>
          </w:p>
          <w:p w14:paraId="340988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5D0DC75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cs="Arial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07CDF89C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13AA609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75B3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817" w:type="dxa"/>
            <w:vAlign w:val="center"/>
          </w:tcPr>
          <w:p w14:paraId="367C8811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vAlign w:val="center"/>
          </w:tcPr>
          <w:p w14:paraId="1C608EF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H3亚型流感病毒核酸检测试剂盒（PCR-荧光探针法）</w:t>
            </w:r>
          </w:p>
        </w:tc>
        <w:tc>
          <w:tcPr>
            <w:tcW w:w="8364" w:type="dxa"/>
            <w:vAlign w:val="center"/>
          </w:tcPr>
          <w:p w14:paraId="215022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17D384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2、反应体系配制：反应液20ul，上样量为5ul，反应总体积25ul。</w:t>
            </w:r>
          </w:p>
          <w:p w14:paraId="697AF7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3、适用仪器必须包括</w:t>
            </w:r>
            <w:r>
              <w:rPr>
                <w:rFonts w:asciiTheme="minorEastAsia" w:hAnsiTheme="minorEastAsia"/>
                <w:szCs w:val="21"/>
              </w:rPr>
              <w:t>ABI7500</w:t>
            </w:r>
            <w:r>
              <w:rPr>
                <w:rFonts w:hint="eastAsia" w:asciiTheme="minorEastAsia" w:hAnsiTheme="minorEastAsia"/>
                <w:szCs w:val="21"/>
              </w:rPr>
              <w:t>等荧光定量PCR仪。</w:t>
            </w:r>
          </w:p>
          <w:p w14:paraId="71AC92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4、试剂盒拷贝数浓度单位最低检出限为</w:t>
            </w:r>
            <w:r>
              <w:rPr>
                <w:rFonts w:asciiTheme="minorEastAsia" w:hAnsiTheme="minorEastAsia"/>
                <w:szCs w:val="21"/>
              </w:rPr>
              <w:t>200copies/mL</w:t>
            </w:r>
            <w:r>
              <w:rPr>
                <w:rFonts w:hint="eastAsia" w:asciiTheme="minorEastAsia" w:hAnsiTheme="minorEastAsia"/>
                <w:szCs w:val="21"/>
              </w:rPr>
              <w:t>，活性浓度单位最低检出限为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×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asciiTheme="minorEastAsia" w:hAnsiTheme="minorEastAsia"/>
                <w:szCs w:val="21"/>
                <w:vertAlign w:val="superscript"/>
              </w:rPr>
              <w:t>-2</w:t>
            </w:r>
            <w:r>
              <w:rPr>
                <w:rFonts w:asciiTheme="minorEastAsia" w:hAnsiTheme="minorEastAsia"/>
                <w:szCs w:val="21"/>
              </w:rPr>
              <w:t xml:space="preserve"> TCID50/mL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557962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2F38D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</w:t>
            </w:r>
            <w:r>
              <w:rPr>
                <w:rFonts w:asciiTheme="minorEastAsia" w:hAnsiTheme="minorEastAsia"/>
                <w:szCs w:val="21"/>
              </w:rPr>
              <w:t>5%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526E6B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7、试剂盒阴阳性符合率均为</w:t>
            </w:r>
            <w:r>
              <w:rPr>
                <w:rFonts w:asciiTheme="minorEastAsia" w:hAnsiTheme="minorEastAsia"/>
                <w:szCs w:val="21"/>
              </w:rPr>
              <w:t>100%</w:t>
            </w:r>
          </w:p>
          <w:p w14:paraId="0785B16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8、试剂盒抗干扰能力强：竞争性干扰物质甲型</w:t>
            </w:r>
            <w:r>
              <w:rPr>
                <w:rFonts w:asciiTheme="minorEastAsia" w:hAnsiTheme="minorEastAsia"/>
                <w:szCs w:val="21"/>
              </w:rPr>
              <w:t>H1N1</w:t>
            </w:r>
            <w:r>
              <w:rPr>
                <w:rFonts w:hint="eastAsia" w:asciiTheme="minorEastAsia" w:hAnsiTheme="minorEastAsia"/>
                <w:szCs w:val="21"/>
              </w:rPr>
              <w:t>（</w:t>
            </w:r>
            <w:r>
              <w:rPr>
                <w:rFonts w:asciiTheme="minorEastAsia" w:hAnsiTheme="minorEastAsia"/>
                <w:szCs w:val="21"/>
              </w:rPr>
              <w:t>2009</w:t>
            </w:r>
            <w:r>
              <w:rPr>
                <w:rFonts w:hint="eastAsia" w:asciiTheme="minorEastAsia" w:hAnsiTheme="minorEastAsia"/>
                <w:szCs w:val="21"/>
              </w:rPr>
              <w:t>）、甲型</w:t>
            </w:r>
            <w:r>
              <w:rPr>
                <w:rFonts w:asciiTheme="minorEastAsia" w:hAnsiTheme="minorEastAsia"/>
                <w:szCs w:val="21"/>
              </w:rPr>
              <w:t>H1N1</w:t>
            </w:r>
            <w:r>
              <w:rPr>
                <w:rFonts w:hint="eastAsia" w:asciiTheme="minorEastAsia" w:hAnsiTheme="minorEastAsia"/>
                <w:szCs w:val="21"/>
              </w:rPr>
              <w:t>、甲型</w:t>
            </w:r>
            <w:r>
              <w:rPr>
                <w:rFonts w:asciiTheme="minorEastAsia" w:hAnsiTheme="minorEastAsia"/>
                <w:szCs w:val="21"/>
              </w:rPr>
              <w:t>H5N1</w:t>
            </w:r>
            <w:r>
              <w:rPr>
                <w:rFonts w:hint="eastAsia" w:asciiTheme="minorEastAsia" w:hAnsiTheme="minorEastAsia"/>
                <w:szCs w:val="21"/>
              </w:rPr>
              <w:t>、甲型</w:t>
            </w:r>
            <w:r>
              <w:rPr>
                <w:rFonts w:asciiTheme="minorEastAsia" w:hAnsiTheme="minorEastAsia"/>
                <w:szCs w:val="21"/>
              </w:rPr>
              <w:t>H7N9</w:t>
            </w:r>
            <w:r>
              <w:rPr>
                <w:rFonts w:hint="eastAsia" w:asciiTheme="minorEastAsia" w:hAnsiTheme="minorEastAsia"/>
                <w:szCs w:val="21"/>
              </w:rPr>
              <w:t>等；外源性干扰物质头孢菌素（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）、羟甲唑啉（</w:t>
            </w:r>
            <w:r>
              <w:rPr>
                <w:rFonts w:asciiTheme="minorEastAsia" w:hAnsiTheme="minorEastAsia"/>
                <w:szCs w:val="21"/>
              </w:rPr>
              <w:t>0.5mg/mL</w:t>
            </w:r>
            <w:r>
              <w:rPr>
                <w:rFonts w:hint="eastAsia" w:asciiTheme="minorEastAsia" w:hAnsiTheme="minorEastAsia"/>
                <w:szCs w:val="21"/>
              </w:rPr>
              <w:t>）、氯化钠（</w:t>
            </w:r>
            <w:r>
              <w:rPr>
                <w:rFonts w:asciiTheme="minorEastAsia" w:hAnsiTheme="minorEastAsia"/>
                <w:szCs w:val="21"/>
              </w:rPr>
              <w:t>0.9%</w:t>
            </w:r>
            <w:r>
              <w:rPr>
                <w:rFonts w:hint="eastAsia" w:asciiTheme="minorEastAsia" w:hAnsiTheme="minorEastAsia"/>
                <w:szCs w:val="21"/>
              </w:rPr>
              <w:t>）、地塞米松（</w:t>
            </w:r>
            <w:r>
              <w:rPr>
                <w:rFonts w:asciiTheme="minorEastAsia" w:hAnsiTheme="minorEastAsia"/>
                <w:szCs w:val="21"/>
              </w:rPr>
              <w:t>6mg/mL</w:t>
            </w:r>
            <w:r>
              <w:rPr>
                <w:rFonts w:hint="eastAsia" w:asciiTheme="minorEastAsia" w:hAnsiTheme="minorEastAsia"/>
                <w:szCs w:val="21"/>
              </w:rPr>
              <w:t>）、布地奈德（</w:t>
            </w:r>
            <w:r>
              <w:rPr>
                <w:rFonts w:asciiTheme="minorEastAsia" w:hAnsiTheme="minorEastAsia"/>
                <w:szCs w:val="21"/>
              </w:rPr>
              <w:t>0.64mg/mL</w:t>
            </w:r>
            <w:r>
              <w:rPr>
                <w:rFonts w:hint="eastAsia" w:asciiTheme="minorEastAsia" w:hAnsiTheme="minorEastAsia"/>
                <w:szCs w:val="21"/>
              </w:rPr>
              <w:t>）、</w:t>
            </w:r>
          </w:p>
          <w:p w14:paraId="64A2BF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曲安奈德（</w:t>
            </w:r>
            <w:r>
              <w:rPr>
                <w:rFonts w:asciiTheme="minorEastAsia" w:hAnsiTheme="minorEastAsia"/>
                <w:szCs w:val="21"/>
              </w:rPr>
              <w:t>1.1mg/mL</w:t>
            </w:r>
            <w:r>
              <w:rPr>
                <w:rFonts w:hint="eastAsia" w:asciiTheme="minorEastAsia" w:hAnsiTheme="minorEastAsia"/>
                <w:szCs w:val="21"/>
              </w:rPr>
              <w:t>）、薄荷脑（</w:t>
            </w:r>
            <w:r>
              <w:rPr>
                <w:rFonts w:asciiTheme="minorEastAsia" w:hAnsiTheme="minorEastAsia"/>
                <w:szCs w:val="21"/>
              </w:rPr>
              <w:t>100mg/mL</w:t>
            </w:r>
            <w:r>
              <w:rPr>
                <w:rFonts w:hint="eastAsia" w:asciiTheme="minorEastAsia" w:hAnsiTheme="minorEastAsia"/>
                <w:szCs w:val="21"/>
              </w:rPr>
              <w:t>）、苯佐卡因（</w:t>
            </w:r>
            <w:r>
              <w:rPr>
                <w:rFonts w:asciiTheme="minorEastAsia" w:hAnsiTheme="minorEastAsia"/>
                <w:szCs w:val="21"/>
              </w:rPr>
              <w:t>200mg/mL</w:t>
            </w:r>
            <w:r>
              <w:rPr>
                <w:rFonts w:hint="eastAsia" w:asciiTheme="minorEastAsia" w:hAnsiTheme="minorEastAsia"/>
                <w:szCs w:val="21"/>
              </w:rPr>
              <w:t>）、扎那米韦（</w:t>
            </w:r>
            <w:r>
              <w:rPr>
                <w:rFonts w:asciiTheme="minorEastAsia" w:hAnsiTheme="minorEastAsia"/>
                <w:szCs w:val="21"/>
              </w:rPr>
              <w:t>142ng/mL</w:t>
            </w:r>
            <w:r>
              <w:rPr>
                <w:rFonts w:hint="eastAsia" w:asciiTheme="minorEastAsia" w:hAnsiTheme="minorEastAsia"/>
                <w:szCs w:val="21"/>
              </w:rPr>
              <w:t>）、妥布霉素（</w:t>
            </w:r>
            <w:r>
              <w:rPr>
                <w:rFonts w:asciiTheme="minorEastAsia" w:hAnsiTheme="minorEastAsia"/>
                <w:szCs w:val="21"/>
              </w:rPr>
              <w:t>4mg/L</w:t>
            </w:r>
            <w:r>
              <w:rPr>
                <w:rFonts w:hint="eastAsia" w:asciiTheme="minorEastAsia" w:hAnsiTheme="minorEastAsia"/>
                <w:szCs w:val="21"/>
              </w:rPr>
              <w:t>）、莫匹罗星（</w:t>
            </w:r>
            <w:r>
              <w:rPr>
                <w:rFonts w:asciiTheme="minorEastAsia" w:hAnsiTheme="minorEastAsia"/>
                <w:szCs w:val="21"/>
              </w:rPr>
              <w:t>20mg/mL</w:t>
            </w:r>
            <w:r>
              <w:rPr>
                <w:rFonts w:hint="eastAsia" w:asciiTheme="minorEastAsia" w:hAnsiTheme="minorEastAsia"/>
                <w:szCs w:val="21"/>
              </w:rPr>
              <w:t>）、盐酸组胺（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）、利巴韦林（</w:t>
            </w:r>
            <w:r>
              <w:rPr>
                <w:rFonts w:asciiTheme="minorEastAsia" w:hAnsiTheme="minorEastAsia"/>
                <w:szCs w:val="21"/>
              </w:rPr>
              <w:t>2mg/L</w:t>
            </w:r>
            <w:r>
              <w:rPr>
                <w:rFonts w:hint="eastAsia" w:asciiTheme="minorEastAsia" w:hAnsiTheme="minorEastAsia"/>
                <w:szCs w:val="21"/>
              </w:rPr>
              <w:t>）、奥司他韦（</w:t>
            </w:r>
            <w:r>
              <w:rPr>
                <w:rFonts w:asciiTheme="minorEastAsia" w:hAnsiTheme="minorEastAsia"/>
                <w:szCs w:val="21"/>
              </w:rPr>
              <w:t>0.31mg/L</w:t>
            </w:r>
            <w:r>
              <w:rPr>
                <w:rFonts w:hint="eastAsia" w:asciiTheme="minorEastAsia" w:hAnsiTheme="minorEastAsia"/>
                <w:szCs w:val="21"/>
              </w:rPr>
              <w:t>）、帕拉米韦（</w:t>
            </w:r>
            <w:r>
              <w:rPr>
                <w:rFonts w:asciiTheme="minorEastAsia" w:hAnsiTheme="minorEastAsia"/>
                <w:szCs w:val="21"/>
              </w:rPr>
              <w:t>1.46mg/mL</w:t>
            </w:r>
            <w:r>
              <w:rPr>
                <w:rFonts w:hint="eastAsia" w:asciiTheme="minorEastAsia" w:hAnsiTheme="minorEastAsia"/>
                <w:szCs w:val="21"/>
              </w:rPr>
              <w:t>）、苯福林（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）；内源性干扰物质：全血（≤</w:t>
            </w:r>
            <w:r>
              <w:rPr>
                <w:rFonts w:asciiTheme="minorEastAsia" w:hAnsiTheme="minorEastAsia"/>
                <w:szCs w:val="21"/>
              </w:rPr>
              <w:t>5%</w:t>
            </w:r>
            <w:r>
              <w:rPr>
                <w:rFonts w:hint="eastAsia" w:asciiTheme="minorEastAsia" w:hAnsiTheme="minorEastAsia"/>
                <w:szCs w:val="21"/>
              </w:rPr>
              <w:t>）、粘蛋白（≤</w:t>
            </w:r>
            <w:r>
              <w:rPr>
                <w:rFonts w:asciiTheme="minorEastAsia" w:hAnsiTheme="minorEastAsia"/>
                <w:szCs w:val="21"/>
              </w:rPr>
              <w:t>2mg/mL</w:t>
            </w:r>
            <w:r>
              <w:rPr>
                <w:rFonts w:hint="eastAsia" w:asciiTheme="minorEastAsia" w:hAnsiTheme="minorEastAsia"/>
                <w:szCs w:val="21"/>
              </w:rPr>
              <w:t>）、唾液（≤</w:t>
            </w:r>
            <w:r>
              <w:rPr>
                <w:rFonts w:asciiTheme="minorEastAsia" w:hAnsiTheme="minorEastAsia"/>
                <w:szCs w:val="21"/>
              </w:rPr>
              <w:t>25%</w:t>
            </w:r>
            <w:r>
              <w:rPr>
                <w:rFonts w:hint="eastAsia" w:asciiTheme="minorEastAsia" w:hAnsiTheme="minorEastAsia"/>
                <w:szCs w:val="21"/>
              </w:rPr>
              <w:t>）对试剂盒的检测结果均无干扰。</w:t>
            </w:r>
          </w:p>
          <w:p w14:paraId="4EF9B6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9、-20±5℃冷冻保存，稳定性好，效期不低于6个月。</w:t>
            </w:r>
          </w:p>
        </w:tc>
        <w:tc>
          <w:tcPr>
            <w:tcW w:w="1134" w:type="dxa"/>
            <w:vAlign w:val="center"/>
          </w:tcPr>
          <w:p w14:paraId="286CD759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25人份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164DDAC8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58010A1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32C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B013DB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vAlign w:val="center"/>
          </w:tcPr>
          <w:p w14:paraId="4051E462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禽流感病毒H5</w:t>
            </w:r>
            <w:r>
              <w:rPr>
                <w:rFonts w:hint="eastAsia" w:cs="Arial" w:asciiTheme="minorEastAsia" w:hAnsiTheme="minorEastAsia"/>
                <w:szCs w:val="21"/>
              </w:rPr>
              <w:t>/H7/H9</w:t>
            </w:r>
            <w:r>
              <w:rPr>
                <w:rFonts w:cs="Arial" w:asciiTheme="minorEastAsia" w:hAnsiTheme="minorEastAsia"/>
                <w:szCs w:val="21"/>
              </w:rPr>
              <w:t>亚型</w:t>
            </w:r>
            <w:r>
              <w:rPr>
                <w:rFonts w:hint="eastAsia" w:cs="Arial" w:asciiTheme="minorEastAsia" w:hAnsiTheme="minorEastAsia"/>
                <w:szCs w:val="21"/>
              </w:rPr>
              <w:t>三通道</w:t>
            </w:r>
            <w:r>
              <w:rPr>
                <w:rFonts w:cs="Arial" w:asciiTheme="minorEastAsia" w:hAnsiTheme="minorEastAsia"/>
                <w:szCs w:val="21"/>
              </w:rPr>
              <w:t>核酸检测试剂盒（PCR-荧光探针法）</w:t>
            </w:r>
          </w:p>
        </w:tc>
        <w:tc>
          <w:tcPr>
            <w:tcW w:w="8364" w:type="dxa"/>
            <w:vAlign w:val="center"/>
          </w:tcPr>
          <w:p w14:paraId="7D96A32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48603B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B695F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1B5CB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EBE40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A339DF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6、试剂盒重复性良好，Ct值的CV值不高于5%，阳性/阴性参考品符合率为100%。</w:t>
            </w:r>
          </w:p>
          <w:p w14:paraId="2ABAA70D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C93F4F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</w:t>
            </w:r>
            <w:r>
              <w:rPr>
                <w:rFonts w:cs="Arial" w:asciiTheme="minorEastAsia" w:hAnsiTheme="minorEastAsia"/>
                <w:szCs w:val="21"/>
              </w:rPr>
              <w:t>反应/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E1EF744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8</w:t>
            </w:r>
          </w:p>
        </w:tc>
        <w:tc>
          <w:tcPr>
            <w:tcW w:w="883" w:type="dxa"/>
            <w:vAlign w:val="center"/>
          </w:tcPr>
          <w:p w14:paraId="0F99491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FF60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0B64EF5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14</w:t>
            </w:r>
          </w:p>
        </w:tc>
        <w:tc>
          <w:tcPr>
            <w:tcW w:w="2126" w:type="dxa"/>
            <w:vAlign w:val="center"/>
          </w:tcPr>
          <w:p w14:paraId="41A3FDED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H10亚型流感病毒核酸检测试剂盒（PCR-荧光探针法）</w:t>
            </w:r>
          </w:p>
        </w:tc>
        <w:tc>
          <w:tcPr>
            <w:tcW w:w="8364" w:type="dxa"/>
            <w:vAlign w:val="center"/>
          </w:tcPr>
          <w:p w14:paraId="66D5A0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7307B0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D1978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795CDD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23FED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E789C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6、试剂盒重复性良好，Ct值的CV值不高于5%，阳性/阴性参考品符合率为100%。</w:t>
            </w:r>
          </w:p>
          <w:p w14:paraId="070ADA94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0271DEB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25反应/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41613B0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6EF5A201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盒</w:t>
            </w:r>
          </w:p>
        </w:tc>
      </w:tr>
      <w:tr w14:paraId="70CF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3502E8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15</w:t>
            </w:r>
          </w:p>
        </w:tc>
        <w:tc>
          <w:tcPr>
            <w:tcW w:w="2126" w:type="dxa"/>
            <w:vAlign w:val="center"/>
          </w:tcPr>
          <w:p w14:paraId="3D7EF652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H7N9</w:t>
            </w:r>
            <w:r>
              <w:rPr>
                <w:rFonts w:hint="eastAsia" w:cs="Arial" w:asciiTheme="minorEastAsia" w:hAnsiTheme="minorEastAsia"/>
                <w:szCs w:val="21"/>
              </w:rPr>
              <w:t>亚型禽流感病毒核酸检测试剂盒（双重</w:t>
            </w:r>
            <w:r>
              <w:rPr>
                <w:rFonts w:cs="Arial" w:asciiTheme="minorEastAsia" w:hAnsiTheme="minorEastAsia"/>
                <w:szCs w:val="21"/>
              </w:rPr>
              <w:t>PCR-</w:t>
            </w:r>
            <w:r>
              <w:rPr>
                <w:rFonts w:hint="eastAsia" w:cs="Arial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2C77C6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48EC1A0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791A4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1C15FE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3363B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D7784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5B4773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98E0CD0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25反应/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689D8631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37238C9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DDD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16DC29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16</w:t>
            </w:r>
          </w:p>
        </w:tc>
        <w:tc>
          <w:tcPr>
            <w:tcW w:w="2126" w:type="dxa"/>
            <w:vAlign w:val="center"/>
          </w:tcPr>
          <w:p w14:paraId="5297515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季节性流感病毒H3N2亚型核酸检测试剂盒（双重PCR-荧光探针法）</w:t>
            </w:r>
          </w:p>
        </w:tc>
        <w:tc>
          <w:tcPr>
            <w:tcW w:w="8364" w:type="dxa"/>
            <w:vAlign w:val="center"/>
          </w:tcPr>
          <w:p w14:paraId="43A0C9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3CEEC4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59F17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53D1D9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8D60B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01E6F0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645110AC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448EBB9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140A1DC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14AA7E0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3092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CC0A74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17</w:t>
            </w:r>
          </w:p>
        </w:tc>
        <w:tc>
          <w:tcPr>
            <w:tcW w:w="2126" w:type="dxa"/>
            <w:vAlign w:val="center"/>
          </w:tcPr>
          <w:p w14:paraId="2E4960D7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H5N1</w:t>
            </w:r>
            <w:r>
              <w:rPr>
                <w:rFonts w:hint="eastAsia" w:cs="Arial" w:asciiTheme="minorEastAsia" w:hAnsiTheme="minorEastAsia"/>
                <w:szCs w:val="21"/>
              </w:rPr>
              <w:t>亚型禽流感病毒核酸检测试剂盒（双重</w:t>
            </w:r>
            <w:r>
              <w:rPr>
                <w:rFonts w:cs="Arial" w:asciiTheme="minorEastAsia" w:hAnsiTheme="minorEastAsia"/>
                <w:szCs w:val="21"/>
              </w:rPr>
              <w:t>PCR-</w:t>
            </w:r>
            <w:r>
              <w:rPr>
                <w:rFonts w:hint="eastAsia" w:cs="Arial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2E95F9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28FEFF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3465B0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5CFCB3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3EE3D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222A3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1B09253C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662EE0B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C5910B0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1C57528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091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67CF27E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18</w:t>
            </w:r>
          </w:p>
        </w:tc>
        <w:tc>
          <w:tcPr>
            <w:tcW w:w="2126" w:type="dxa"/>
            <w:vAlign w:val="center"/>
          </w:tcPr>
          <w:p w14:paraId="44185635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H9N2</w:t>
            </w:r>
            <w:r>
              <w:rPr>
                <w:rFonts w:hint="eastAsia" w:cs="Arial" w:asciiTheme="minorEastAsia" w:hAnsiTheme="minorEastAsia"/>
                <w:szCs w:val="21"/>
              </w:rPr>
              <w:t>亚型禽流感核酸检测试剂盒（（双重</w:t>
            </w:r>
            <w:r>
              <w:rPr>
                <w:rFonts w:cs="Arial" w:asciiTheme="minorEastAsia" w:hAnsiTheme="minorEastAsia"/>
                <w:szCs w:val="21"/>
              </w:rPr>
              <w:t>PCR-</w:t>
            </w:r>
            <w:r>
              <w:rPr>
                <w:rFonts w:hint="eastAsia" w:cs="Arial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0AE645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10F5F4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6F1D3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2EC1F7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</w:t>
            </w:r>
          </w:p>
          <w:p w14:paraId="30439E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EFF84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72DFB7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510D5490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D34BD06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9A1C77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10C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BED8D99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19</w:t>
            </w:r>
          </w:p>
        </w:tc>
        <w:tc>
          <w:tcPr>
            <w:tcW w:w="2126" w:type="dxa"/>
            <w:vAlign w:val="center"/>
          </w:tcPr>
          <w:p w14:paraId="65E188D0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H3N8亚型禽流感病毒核酸检测试剂盒（双重PCR-荧光探针法）</w:t>
            </w:r>
          </w:p>
        </w:tc>
        <w:tc>
          <w:tcPr>
            <w:tcW w:w="8364" w:type="dxa"/>
            <w:vAlign w:val="center"/>
          </w:tcPr>
          <w:p w14:paraId="1C9614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492EA8C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0AEB2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04780AD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191C6C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EC512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5772EE82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580B67A2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4B72A66B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19B4949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A640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417DB4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20</w:t>
            </w:r>
          </w:p>
        </w:tc>
        <w:tc>
          <w:tcPr>
            <w:tcW w:w="2126" w:type="dxa"/>
            <w:vAlign w:val="center"/>
          </w:tcPr>
          <w:p w14:paraId="64594F3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SARS冠状病毒核酸检测试剂盒（PCR-荧光探针法）</w:t>
            </w:r>
          </w:p>
        </w:tc>
        <w:tc>
          <w:tcPr>
            <w:tcW w:w="8364" w:type="dxa"/>
            <w:vAlign w:val="center"/>
          </w:tcPr>
          <w:p w14:paraId="3CEBAE2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4842D6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75D03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60A873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E5D548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0C05EA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53827A7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6550245C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62156780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7497D3E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A5E8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1BC0119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21</w:t>
            </w:r>
          </w:p>
        </w:tc>
        <w:tc>
          <w:tcPr>
            <w:tcW w:w="2126" w:type="dxa"/>
            <w:vAlign w:val="center"/>
          </w:tcPr>
          <w:p w14:paraId="1BE70B9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呼吸道腺病毒核酸检测试剂盒（PCR-荧光探针法）</w:t>
            </w:r>
          </w:p>
        </w:tc>
        <w:tc>
          <w:tcPr>
            <w:tcW w:w="8364" w:type="dxa"/>
            <w:vAlign w:val="center"/>
          </w:tcPr>
          <w:p w14:paraId="6E3974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15D98D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327FE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295268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DE1A7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40025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6C635534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089BB5F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25反应/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18FF02E4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689695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A5B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F23C85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22</w:t>
            </w:r>
          </w:p>
        </w:tc>
        <w:tc>
          <w:tcPr>
            <w:tcW w:w="2126" w:type="dxa"/>
            <w:vAlign w:val="center"/>
          </w:tcPr>
          <w:p w14:paraId="5AC8BB6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登革病毒核酸检测试剂盒（PCR-荧光探针法）</w:t>
            </w:r>
          </w:p>
        </w:tc>
        <w:tc>
          <w:tcPr>
            <w:tcW w:w="8364" w:type="dxa"/>
            <w:vAlign w:val="center"/>
          </w:tcPr>
          <w:p w14:paraId="600846F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</w:t>
            </w:r>
          </w:p>
          <w:p w14:paraId="78F863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2、反应体系为单管单人份预分装试剂，无需配制。</w:t>
            </w:r>
          </w:p>
          <w:p w14:paraId="3A3510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3、适用仪器必须包括</w:t>
            </w:r>
            <w:r>
              <w:rPr>
                <w:rFonts w:asciiTheme="minorEastAsia" w:hAnsiTheme="minorEastAsia"/>
                <w:szCs w:val="21"/>
              </w:rPr>
              <w:t xml:space="preserve">ABI </w:t>
            </w:r>
            <w:r>
              <w:rPr>
                <w:rFonts w:hint="eastAsia" w:asciiTheme="minorEastAsia" w:hAnsiTheme="minorEastAsia"/>
                <w:szCs w:val="21"/>
              </w:rPr>
              <w:t>7300、</w:t>
            </w:r>
            <w:r>
              <w:rPr>
                <w:rFonts w:asciiTheme="minorEastAsia" w:hAnsiTheme="minorEastAsia"/>
                <w:szCs w:val="21"/>
              </w:rPr>
              <w:t>7500</w:t>
            </w:r>
            <w:r>
              <w:rPr>
                <w:rFonts w:hint="eastAsia" w:asciiTheme="minorEastAsia" w:hAnsiTheme="minorEastAsia"/>
                <w:szCs w:val="21"/>
              </w:rPr>
              <w:t>，LC480等荧光定量PCR仪。</w:t>
            </w:r>
          </w:p>
          <w:p w14:paraId="6B02ED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4、本试剂盒最低检出限为</w:t>
            </w:r>
            <w:r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</w:rPr>
              <w:t>.47×</w:t>
            </w:r>
            <w:r>
              <w:rPr>
                <w:rFonts w:asciiTheme="minorEastAsia" w:hAnsiTheme="minorEastAsia"/>
                <w:szCs w:val="21"/>
              </w:rPr>
              <w:t>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</w:t>
            </w:r>
            <w:r>
              <w:rPr>
                <w:rFonts w:asciiTheme="minorEastAsia" w:hAnsiTheme="minorEastAsia"/>
                <w:szCs w:val="21"/>
              </w:rPr>
              <w:t xml:space="preserve"> TCID50/mL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 w14:paraId="45AE0E7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0BEBE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6、精密度</w:t>
            </w:r>
            <w:r>
              <w:rPr>
                <w:rFonts w:asciiTheme="minorEastAsia" w:hAnsiTheme="minorEastAsia"/>
                <w:szCs w:val="21"/>
              </w:rPr>
              <w:t>Ct</w:t>
            </w:r>
            <w:r>
              <w:rPr>
                <w:rFonts w:hint="eastAsia" w:asciiTheme="minorEastAsia" w:hAnsiTheme="minorEastAsia"/>
                <w:szCs w:val="21"/>
              </w:rPr>
              <w:t>值的</w:t>
            </w:r>
            <w:r>
              <w:rPr>
                <w:rFonts w:asciiTheme="minorEastAsia" w:hAnsiTheme="minorEastAsia"/>
                <w:szCs w:val="21"/>
              </w:rPr>
              <w:t>CV%</w:t>
            </w:r>
            <w:r>
              <w:rPr>
                <w:rFonts w:hint="eastAsia" w:asciiTheme="minorEastAsia" w:hAnsiTheme="minorEastAsia"/>
                <w:szCs w:val="21"/>
              </w:rPr>
              <w:t>均小于10</w:t>
            </w:r>
            <w:r>
              <w:rPr>
                <w:rFonts w:asciiTheme="minorEastAsia" w:hAnsiTheme="minorEastAsia"/>
                <w:szCs w:val="21"/>
              </w:rPr>
              <w:t>%</w:t>
            </w:r>
            <w:r>
              <w:rPr>
                <w:rFonts w:hint="eastAsia" w:asciiTheme="minorEastAsia" w:hAnsiTheme="minorEastAsia"/>
                <w:szCs w:val="21"/>
              </w:rPr>
              <w:t>。/7、试剂盒阴阳性符合率均为</w:t>
            </w:r>
            <w:r>
              <w:rPr>
                <w:rFonts w:asciiTheme="minorEastAsia" w:hAnsiTheme="minorEastAsia"/>
                <w:szCs w:val="21"/>
              </w:rPr>
              <w:t>100%。</w:t>
            </w:r>
          </w:p>
          <w:p w14:paraId="236BFE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8、试剂盒抗干扰能力强：胆红素（</w:t>
            </w:r>
            <w:r>
              <w:rPr>
                <w:rFonts w:asciiTheme="minorEastAsia" w:hAnsiTheme="minorEastAsia"/>
                <w:szCs w:val="21"/>
              </w:rPr>
              <w:t>0.1 mg/mL</w:t>
            </w:r>
            <w:r>
              <w:rPr>
                <w:rFonts w:hint="eastAsia" w:asciiTheme="minorEastAsia" w:hAnsiTheme="minorEastAsia"/>
                <w:szCs w:val="21"/>
              </w:rPr>
              <w:t>）、甘油三酯（</w:t>
            </w:r>
            <w:r>
              <w:rPr>
                <w:rFonts w:asciiTheme="minorEastAsia" w:hAnsiTheme="minorEastAsia"/>
                <w:szCs w:val="21"/>
              </w:rPr>
              <w:t>1mg/mL</w:t>
            </w:r>
            <w:r>
              <w:rPr>
                <w:rFonts w:hint="eastAsia" w:asciiTheme="minorEastAsia" w:hAnsiTheme="minorEastAsia"/>
                <w:szCs w:val="21"/>
              </w:rPr>
              <w:t>）、血色素（</w:t>
            </w:r>
            <w:r>
              <w:rPr>
                <w:rFonts w:asciiTheme="minorEastAsia" w:hAnsiTheme="minorEastAsia"/>
                <w:szCs w:val="21"/>
              </w:rPr>
              <w:t>0.2mg/mL</w:t>
            </w:r>
            <w:r>
              <w:rPr>
                <w:rFonts w:hint="eastAsia" w:asciiTheme="minorEastAsia" w:hAnsiTheme="minorEastAsia"/>
                <w:szCs w:val="21"/>
              </w:rPr>
              <w:t>）等内源性物质不干扰试剂盒检测结果；样本中可能存在药峰浓度的利巴韦林（</w:t>
            </w:r>
            <w:r>
              <w:rPr>
                <w:rFonts w:asciiTheme="minorEastAsia" w:hAnsiTheme="minorEastAsia"/>
                <w:szCs w:val="21"/>
              </w:rPr>
              <w:t>0.3mg/mL</w:t>
            </w:r>
            <w:r>
              <w:rPr>
                <w:rFonts w:hint="eastAsia" w:asciiTheme="minorEastAsia" w:hAnsiTheme="minorEastAsia"/>
                <w:szCs w:val="21"/>
              </w:rPr>
              <w:t>）、泼尼松（</w:t>
            </w:r>
            <w:r>
              <w:rPr>
                <w:rFonts w:asciiTheme="minorEastAsia" w:hAnsiTheme="minorEastAsia"/>
                <w:szCs w:val="21"/>
              </w:rPr>
              <w:t>0.5mg/mL</w:t>
            </w:r>
            <w:r>
              <w:rPr>
                <w:rFonts w:hint="eastAsia" w:asciiTheme="minorEastAsia" w:hAnsiTheme="minorEastAsia"/>
                <w:szCs w:val="21"/>
              </w:rPr>
              <w:t>）、地塞米松（</w:t>
            </w:r>
            <w:r>
              <w:rPr>
                <w:rFonts w:asciiTheme="minorEastAsia" w:hAnsiTheme="minorEastAsia"/>
                <w:szCs w:val="21"/>
              </w:rPr>
              <w:t>0.1mg /mL</w:t>
            </w:r>
            <w:r>
              <w:rPr>
                <w:rFonts w:hint="eastAsia" w:asciiTheme="minorEastAsia" w:hAnsiTheme="minorEastAsia"/>
                <w:szCs w:val="21"/>
              </w:rPr>
              <w:t>）不干扰试剂盒检测结果。</w:t>
            </w:r>
          </w:p>
          <w:p w14:paraId="0E11C5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9、-20±5℃冷冻保存，稳定性好，效期不低于6个月。</w:t>
            </w:r>
          </w:p>
        </w:tc>
        <w:tc>
          <w:tcPr>
            <w:tcW w:w="1134" w:type="dxa"/>
            <w:vAlign w:val="center"/>
          </w:tcPr>
          <w:p w14:paraId="5BB8460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25人份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E333E85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10</w:t>
            </w:r>
          </w:p>
        </w:tc>
        <w:tc>
          <w:tcPr>
            <w:tcW w:w="883" w:type="dxa"/>
            <w:vAlign w:val="center"/>
          </w:tcPr>
          <w:p w14:paraId="081D3AC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AD4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44781EC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23</w:t>
            </w:r>
          </w:p>
        </w:tc>
        <w:tc>
          <w:tcPr>
            <w:tcW w:w="2126" w:type="dxa"/>
            <w:vAlign w:val="center"/>
          </w:tcPr>
          <w:p w14:paraId="6F6C6B2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登革病毒Ⅰ/Ⅱ型双重核酸检测试剂盒（PCR-荧光探针法）</w:t>
            </w:r>
          </w:p>
        </w:tc>
        <w:tc>
          <w:tcPr>
            <w:tcW w:w="8364" w:type="dxa"/>
            <w:vAlign w:val="center"/>
          </w:tcPr>
          <w:p w14:paraId="41E26C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0BB231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FCC81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8A457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99AFC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04AE0B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27D49A35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0444DB9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C10F4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1230345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6C0F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20A29E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24</w:t>
            </w:r>
          </w:p>
        </w:tc>
        <w:tc>
          <w:tcPr>
            <w:tcW w:w="2126" w:type="dxa"/>
            <w:vAlign w:val="center"/>
          </w:tcPr>
          <w:p w14:paraId="72A8DB2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登革病毒Ⅲ/Ⅳ型双重核酸检测试剂盒（PCR-荧光探针法）</w:t>
            </w:r>
          </w:p>
        </w:tc>
        <w:tc>
          <w:tcPr>
            <w:tcW w:w="8364" w:type="dxa"/>
            <w:vAlign w:val="center"/>
          </w:tcPr>
          <w:p w14:paraId="3FB5E0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2E02E9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DA26B8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76EB5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48DBCF2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5DEE6B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040B3D49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1E48DA7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4ADBB0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20C37CF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501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A68F728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25</w:t>
            </w:r>
          </w:p>
        </w:tc>
        <w:tc>
          <w:tcPr>
            <w:tcW w:w="2126" w:type="dxa"/>
            <w:vAlign w:val="center"/>
          </w:tcPr>
          <w:p w14:paraId="6D82F3C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寨卡病毒核酸检测试剂盒（PCR-荧光探针法）</w:t>
            </w:r>
          </w:p>
        </w:tc>
        <w:tc>
          <w:tcPr>
            <w:tcW w:w="8364" w:type="dxa"/>
            <w:vAlign w:val="center"/>
          </w:tcPr>
          <w:p w14:paraId="230304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1703D1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BD621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75FBC8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4E576C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DCFC3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3AA6CCD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FF7E3F2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6B77509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3D72A1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569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FC4798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26</w:t>
            </w:r>
          </w:p>
        </w:tc>
        <w:tc>
          <w:tcPr>
            <w:tcW w:w="2126" w:type="dxa"/>
            <w:vAlign w:val="center"/>
          </w:tcPr>
          <w:p w14:paraId="25D0AE3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基孔肯雅病毒核酸检测试剂盒（PCR-荧光探针法）</w:t>
            </w:r>
          </w:p>
        </w:tc>
        <w:tc>
          <w:tcPr>
            <w:tcW w:w="8364" w:type="dxa"/>
            <w:vAlign w:val="center"/>
          </w:tcPr>
          <w:p w14:paraId="05E5D64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76897E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7C01B7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97EEE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96C46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1E9964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3F629FF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964EFA1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050F1A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0C52D9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E5FA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09F619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27</w:t>
            </w:r>
          </w:p>
        </w:tc>
        <w:tc>
          <w:tcPr>
            <w:tcW w:w="2126" w:type="dxa"/>
            <w:vAlign w:val="center"/>
          </w:tcPr>
          <w:p w14:paraId="30C74A3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肠道病毒EV71型核酸检测试剂盒（PCR-荧光探针法）</w:t>
            </w:r>
          </w:p>
        </w:tc>
        <w:tc>
          <w:tcPr>
            <w:tcW w:w="8364" w:type="dxa"/>
            <w:vAlign w:val="center"/>
          </w:tcPr>
          <w:p w14:paraId="615F18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156A8B5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02ADA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686891B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11AE4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13C8EE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697BE1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3D72F75F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2EFCEF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0A8B89B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BCD5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DDD82D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28</w:t>
            </w:r>
          </w:p>
        </w:tc>
        <w:tc>
          <w:tcPr>
            <w:tcW w:w="2126" w:type="dxa"/>
            <w:vAlign w:val="center"/>
          </w:tcPr>
          <w:p w14:paraId="4EA5FA3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柯萨奇病毒CA6型核酸检测试剂盒（PCR-荧光探针法）</w:t>
            </w:r>
          </w:p>
        </w:tc>
        <w:tc>
          <w:tcPr>
            <w:tcW w:w="8364" w:type="dxa"/>
            <w:vAlign w:val="center"/>
          </w:tcPr>
          <w:p w14:paraId="29E802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5A9122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72A6A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497F28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447299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80E5C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5AB19C20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EDD1CA4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</w:t>
            </w:r>
            <w:r>
              <w:rPr>
                <w:rFonts w:cs="Arial" w:asciiTheme="minorEastAsia" w:hAnsiTheme="minorEastAsia"/>
                <w:szCs w:val="21"/>
              </w:rPr>
              <w:t>人份/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7454C24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400CF4B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E430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B41660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29</w:t>
            </w:r>
          </w:p>
        </w:tc>
        <w:tc>
          <w:tcPr>
            <w:tcW w:w="2126" w:type="dxa"/>
            <w:vAlign w:val="center"/>
          </w:tcPr>
          <w:p w14:paraId="1B069BB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柯萨奇病毒CA16型核酸检测试剂盒（PCR-荧光探针法）</w:t>
            </w:r>
          </w:p>
        </w:tc>
        <w:tc>
          <w:tcPr>
            <w:tcW w:w="8364" w:type="dxa"/>
            <w:vAlign w:val="center"/>
          </w:tcPr>
          <w:p w14:paraId="0A2DA4A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6F3492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C18A9D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4FFEB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FF83F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F1C35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7C8295D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186358A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2D4660A7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661CF02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0AA8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81CB42D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30</w:t>
            </w:r>
          </w:p>
        </w:tc>
        <w:tc>
          <w:tcPr>
            <w:tcW w:w="2126" w:type="dxa"/>
            <w:vAlign w:val="center"/>
          </w:tcPr>
          <w:p w14:paraId="7DDFBAE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柯萨奇病毒A4型核酸检测试剂盒（PCR-荧光探针法）</w:t>
            </w:r>
          </w:p>
        </w:tc>
        <w:tc>
          <w:tcPr>
            <w:tcW w:w="8364" w:type="dxa"/>
            <w:vAlign w:val="center"/>
          </w:tcPr>
          <w:p w14:paraId="0634020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5B3B05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ADFBC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54988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97A3F7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3968D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1440198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CB6F5BC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25</w:t>
            </w:r>
            <w:r>
              <w:rPr>
                <w:rFonts w:hint="eastAsia" w:asciiTheme="minorEastAsia" w:hAnsiTheme="minorEastAsia"/>
                <w:szCs w:val="21"/>
              </w:rPr>
              <w:t>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54F4DF5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36536D1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36F4A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4C28EE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31</w:t>
            </w:r>
          </w:p>
        </w:tc>
        <w:tc>
          <w:tcPr>
            <w:tcW w:w="2126" w:type="dxa"/>
            <w:vAlign w:val="center"/>
          </w:tcPr>
          <w:p w14:paraId="08DA787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柯萨奇病毒CA10型核酸检测试剂盒（PCR-荧光探针法）</w:t>
            </w:r>
          </w:p>
        </w:tc>
        <w:tc>
          <w:tcPr>
            <w:tcW w:w="8364" w:type="dxa"/>
            <w:vAlign w:val="center"/>
          </w:tcPr>
          <w:p w14:paraId="6BA545B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66DC8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9E6836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480等荧光定量PCR 仪。</w:t>
            </w:r>
          </w:p>
          <w:p w14:paraId="3BFA3D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6143BCE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6DD2A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100%。</w:t>
            </w:r>
          </w:p>
          <w:p w14:paraId="20AD8B19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6771F7E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25人份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cs="Arial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163BBAE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3E01532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A09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3EE36A1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32</w:t>
            </w:r>
          </w:p>
        </w:tc>
        <w:tc>
          <w:tcPr>
            <w:tcW w:w="2126" w:type="dxa"/>
            <w:vAlign w:val="center"/>
          </w:tcPr>
          <w:p w14:paraId="495BBD5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埃可病毒11型核酸检测试剂盒（PCR-荧光探针法）</w:t>
            </w:r>
          </w:p>
        </w:tc>
        <w:tc>
          <w:tcPr>
            <w:tcW w:w="8364" w:type="dxa"/>
            <w:vAlign w:val="center"/>
          </w:tcPr>
          <w:p w14:paraId="7DBC49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3AE84A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7DD03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仪。。</w:t>
            </w:r>
          </w:p>
          <w:p w14:paraId="3697170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D89C2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1060F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1C4C38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7EC9C22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1E13140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4579430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3762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09ACC33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33</w:t>
            </w:r>
          </w:p>
        </w:tc>
        <w:tc>
          <w:tcPr>
            <w:tcW w:w="2126" w:type="dxa"/>
            <w:vAlign w:val="center"/>
          </w:tcPr>
          <w:p w14:paraId="72C07A5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A组/B组/C组/H组轮状病毒四重核酸检测试剂盒（PCR-荧光探针法）</w:t>
            </w:r>
          </w:p>
        </w:tc>
        <w:tc>
          <w:tcPr>
            <w:tcW w:w="8364" w:type="dxa"/>
            <w:vAlign w:val="center"/>
          </w:tcPr>
          <w:p w14:paraId="5F5C835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61F4E5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40C3A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仪。。</w:t>
            </w:r>
          </w:p>
          <w:p w14:paraId="1995DFD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479166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EEF7DE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16E17D43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2061C75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43A4933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4000CBF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832F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615083E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34</w:t>
            </w:r>
          </w:p>
        </w:tc>
        <w:tc>
          <w:tcPr>
            <w:tcW w:w="2126" w:type="dxa"/>
            <w:vAlign w:val="center"/>
          </w:tcPr>
          <w:p w14:paraId="02E1C37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诺如病毒GⅠ/GⅡ型双通道核酸检测试剂盒（PCR-荧光探针法）</w:t>
            </w:r>
          </w:p>
        </w:tc>
        <w:tc>
          <w:tcPr>
            <w:tcW w:w="8364" w:type="dxa"/>
            <w:vAlign w:val="center"/>
          </w:tcPr>
          <w:p w14:paraId="4B1F99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51E0196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25864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170D6C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6B01E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909EB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4ED828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3048A90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5D6D5BC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B38EE7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873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C763214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35</w:t>
            </w:r>
          </w:p>
        </w:tc>
        <w:tc>
          <w:tcPr>
            <w:tcW w:w="2126" w:type="dxa"/>
            <w:vAlign w:val="center"/>
          </w:tcPr>
          <w:p w14:paraId="33D683B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麻疹病毒/风疹病毒双通道核酸检测试剂盒（PCR-荧光探针法）</w:t>
            </w:r>
          </w:p>
        </w:tc>
        <w:tc>
          <w:tcPr>
            <w:tcW w:w="8364" w:type="dxa"/>
            <w:vAlign w:val="center"/>
          </w:tcPr>
          <w:p w14:paraId="68183C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061730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D71F80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08F7010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EFDAF2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8448D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36E7242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294A84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3EFAA54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56BC9DE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15E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643C96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36</w:t>
            </w:r>
          </w:p>
        </w:tc>
        <w:tc>
          <w:tcPr>
            <w:tcW w:w="2126" w:type="dxa"/>
            <w:vAlign w:val="center"/>
          </w:tcPr>
          <w:p w14:paraId="509B687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腮腺炎病毒核酸检测试剂盒（PCR-荧光探针法）</w:t>
            </w:r>
          </w:p>
        </w:tc>
        <w:tc>
          <w:tcPr>
            <w:tcW w:w="8364" w:type="dxa"/>
            <w:vAlign w:val="center"/>
          </w:tcPr>
          <w:p w14:paraId="773B0C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2E107A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630001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3BDAC2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DF7E9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DBBBFA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4FD2DE6A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1B1F0A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19C21A0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3963710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AC3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613AB49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37</w:t>
            </w:r>
          </w:p>
        </w:tc>
        <w:tc>
          <w:tcPr>
            <w:tcW w:w="2126" w:type="dxa"/>
            <w:vAlign w:val="center"/>
          </w:tcPr>
          <w:p w14:paraId="03388C2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甲型肝炎病毒核酸检测试剂盒（PCR-荧光探针法）</w:t>
            </w:r>
          </w:p>
        </w:tc>
        <w:tc>
          <w:tcPr>
            <w:tcW w:w="8364" w:type="dxa"/>
            <w:vAlign w:val="center"/>
          </w:tcPr>
          <w:p w14:paraId="2A87AB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37C288C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3C55DAA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1C1811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A4E39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228D9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4EF875F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1E141C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7C6B643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3159F1B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4DD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28FD36F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38</w:t>
            </w:r>
          </w:p>
        </w:tc>
        <w:tc>
          <w:tcPr>
            <w:tcW w:w="2126" w:type="dxa"/>
            <w:vAlign w:val="center"/>
          </w:tcPr>
          <w:p w14:paraId="6E0E4BA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乙型肝炎病毒核酸检测试剂盒（PCR-荧光探针法）</w:t>
            </w:r>
          </w:p>
        </w:tc>
        <w:tc>
          <w:tcPr>
            <w:tcW w:w="8364" w:type="dxa"/>
            <w:vAlign w:val="center"/>
          </w:tcPr>
          <w:p w14:paraId="7F4858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5BADDC7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64D812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46EC60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976FC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82671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61C9BF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  <w:p w14:paraId="25BC5A36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8、获得NMPA批准的医疗器械注册证。</w:t>
            </w:r>
          </w:p>
        </w:tc>
        <w:tc>
          <w:tcPr>
            <w:tcW w:w="1134" w:type="dxa"/>
            <w:vAlign w:val="center"/>
          </w:tcPr>
          <w:p w14:paraId="42EBB46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420E264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4B97D03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944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2331934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39</w:t>
            </w:r>
          </w:p>
        </w:tc>
        <w:tc>
          <w:tcPr>
            <w:tcW w:w="2126" w:type="dxa"/>
            <w:vAlign w:val="center"/>
          </w:tcPr>
          <w:p w14:paraId="7BA6E6F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丙型肝炎病毒核酸检测试剂盒（PCR-荧光探针法）</w:t>
            </w:r>
          </w:p>
        </w:tc>
        <w:tc>
          <w:tcPr>
            <w:tcW w:w="8364" w:type="dxa"/>
            <w:vAlign w:val="center"/>
          </w:tcPr>
          <w:p w14:paraId="772A4C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2E9D76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1B74A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6D63CFF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09A54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7595CF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417E0CF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  <w:p w14:paraId="0B435005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8、获得NMPA批准的医疗器械注册证。</w:t>
            </w:r>
          </w:p>
        </w:tc>
        <w:tc>
          <w:tcPr>
            <w:tcW w:w="1134" w:type="dxa"/>
            <w:vAlign w:val="center"/>
          </w:tcPr>
          <w:p w14:paraId="10DA72B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25反应盒</w:t>
            </w:r>
          </w:p>
        </w:tc>
        <w:tc>
          <w:tcPr>
            <w:tcW w:w="850" w:type="dxa"/>
            <w:vAlign w:val="center"/>
          </w:tcPr>
          <w:p w14:paraId="6A4E792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11859C5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CEF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68E9D6C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40</w:t>
            </w:r>
          </w:p>
        </w:tc>
        <w:tc>
          <w:tcPr>
            <w:tcW w:w="2126" w:type="dxa"/>
            <w:vAlign w:val="center"/>
          </w:tcPr>
          <w:p w14:paraId="4598B96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戊型肝炎病毒核酸检测试剂盒（PCR-荧光探针法）</w:t>
            </w:r>
          </w:p>
        </w:tc>
        <w:tc>
          <w:tcPr>
            <w:tcW w:w="8364" w:type="dxa"/>
            <w:vAlign w:val="center"/>
          </w:tcPr>
          <w:p w14:paraId="310504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02E7FCC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6474EC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BA8BAB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C92AE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D38A3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7ED3AD1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6A9EBB5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160B35B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171E168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6248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07F24C0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41</w:t>
            </w:r>
          </w:p>
        </w:tc>
        <w:tc>
          <w:tcPr>
            <w:tcW w:w="2126" w:type="dxa"/>
            <w:vAlign w:val="center"/>
          </w:tcPr>
          <w:p w14:paraId="601E05F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狂犬病毒核酸检测试剂盒（PCR-荧光探针法）</w:t>
            </w:r>
          </w:p>
        </w:tc>
        <w:tc>
          <w:tcPr>
            <w:tcW w:w="8364" w:type="dxa"/>
            <w:vAlign w:val="center"/>
          </w:tcPr>
          <w:p w14:paraId="2C86590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09B6DCC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36AEE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65A1F2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96AC0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A18E2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6EFE4992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2FBE47A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1795754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09D087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6D352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72390F0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42</w:t>
            </w:r>
          </w:p>
        </w:tc>
        <w:tc>
          <w:tcPr>
            <w:tcW w:w="2126" w:type="dxa"/>
            <w:vAlign w:val="center"/>
          </w:tcPr>
          <w:p w14:paraId="18CDA37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黄热病毒核酸检测试剂盒（PCR-荧光探针法）</w:t>
            </w:r>
          </w:p>
        </w:tc>
        <w:tc>
          <w:tcPr>
            <w:tcW w:w="8364" w:type="dxa"/>
            <w:vAlign w:val="center"/>
          </w:tcPr>
          <w:p w14:paraId="3DCC2F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43E25F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2C7CF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02C717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2C2487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115A090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210A6C75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347D9A5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50D321A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63B4CD9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606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EF914F9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43</w:t>
            </w:r>
          </w:p>
        </w:tc>
        <w:tc>
          <w:tcPr>
            <w:tcW w:w="2126" w:type="dxa"/>
            <w:vAlign w:val="center"/>
          </w:tcPr>
          <w:p w14:paraId="0196D706">
            <w:pPr>
              <w:jc w:val="center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猴痘病毒分支</w:t>
            </w:r>
            <w:r>
              <w:rPr>
                <w:rFonts w:hint="eastAsia" w:cs="宋体" w:asciiTheme="minorEastAsia" w:hAnsiTheme="minorEastAsia"/>
                <w:szCs w:val="21"/>
              </w:rPr>
              <w:t>Ⅰ</w:t>
            </w:r>
            <w:r>
              <w:rPr>
                <w:rFonts w:cs="Calibri" w:asciiTheme="minorEastAsia" w:hAnsiTheme="minorEastAsia"/>
                <w:szCs w:val="21"/>
              </w:rPr>
              <w:t>/分支</w:t>
            </w:r>
            <w:r>
              <w:rPr>
                <w:rFonts w:hint="eastAsia" w:cs="宋体" w:asciiTheme="minorEastAsia" w:hAnsiTheme="minorEastAsia"/>
                <w:szCs w:val="21"/>
              </w:rPr>
              <w:t>Ⅱ</w:t>
            </w:r>
            <w:r>
              <w:rPr>
                <w:rFonts w:cs="Calibri" w:asciiTheme="minorEastAsia" w:hAnsiTheme="minorEastAsia"/>
                <w:szCs w:val="21"/>
              </w:rPr>
              <w:t>双重核酸检测试剂盒（PCR-荧光探针法）</w:t>
            </w:r>
          </w:p>
        </w:tc>
        <w:tc>
          <w:tcPr>
            <w:tcW w:w="8364" w:type="dxa"/>
            <w:vAlign w:val="center"/>
          </w:tcPr>
          <w:p w14:paraId="4A6A57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1、PCR-荧光探针法，一步法RT-PCR。</w:t>
            </w:r>
          </w:p>
          <w:p w14:paraId="23871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6A4352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5E7E2E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8331C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D3622D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4B152A0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5956746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24E1E216">
            <w:pPr>
              <w:jc w:val="center"/>
              <w:rPr>
                <w:rFonts w:cs="Arial" w:asciiTheme="minorEastAsia" w:hAnsiTheme="minorEastAsia"/>
                <w:szCs w:val="21"/>
              </w:rPr>
            </w:pPr>
            <w:r>
              <w:rPr>
                <w:rFonts w:cs="Arial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52CA6D4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518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FCA362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44</w:t>
            </w:r>
          </w:p>
        </w:tc>
        <w:tc>
          <w:tcPr>
            <w:tcW w:w="2126" w:type="dxa"/>
            <w:vAlign w:val="center"/>
          </w:tcPr>
          <w:p w14:paraId="0F8578E6">
            <w:pPr>
              <w:jc w:val="center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水痘－带状疱疹病毒核酸检测试剂盒（PCR-荧光探针法）</w:t>
            </w:r>
          </w:p>
        </w:tc>
        <w:tc>
          <w:tcPr>
            <w:tcW w:w="8364" w:type="dxa"/>
            <w:vAlign w:val="center"/>
          </w:tcPr>
          <w:p w14:paraId="131ADF5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6C5D61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571BF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C52C2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7E7C30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B35ACC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FD8E6F7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1B75C7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2867A35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256DE0A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5D6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9D3676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45</w:t>
            </w:r>
          </w:p>
        </w:tc>
        <w:tc>
          <w:tcPr>
            <w:tcW w:w="2126" w:type="dxa"/>
            <w:vAlign w:val="center"/>
          </w:tcPr>
          <w:p w14:paraId="111D16DA">
            <w:pPr>
              <w:jc w:val="center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恙虫病立克次体核酸检测试剂盒（PCR-荧光探针法）</w:t>
            </w:r>
          </w:p>
        </w:tc>
        <w:tc>
          <w:tcPr>
            <w:tcW w:w="8364" w:type="dxa"/>
            <w:vAlign w:val="center"/>
          </w:tcPr>
          <w:p w14:paraId="10F80C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33678F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D199D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7599C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14C323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3EA4C4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34F42036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6798F7C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226044B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0AD6E87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96F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741850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46</w:t>
            </w:r>
          </w:p>
        </w:tc>
        <w:tc>
          <w:tcPr>
            <w:tcW w:w="2126" w:type="dxa"/>
            <w:vAlign w:val="center"/>
          </w:tcPr>
          <w:p w14:paraId="3E046332">
            <w:pPr>
              <w:jc w:val="center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钩端螺旋体核酸检测试剂盒（PCR-荧光探针法）</w:t>
            </w:r>
          </w:p>
        </w:tc>
        <w:tc>
          <w:tcPr>
            <w:tcW w:w="8364" w:type="dxa"/>
            <w:vAlign w:val="center"/>
          </w:tcPr>
          <w:p w14:paraId="4BF6DF2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651CA0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1EBD5E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734F25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6300B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A20E6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5107557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B11A94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3C285CF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883" w:type="dxa"/>
            <w:vAlign w:val="center"/>
          </w:tcPr>
          <w:p w14:paraId="4045ED9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301A9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976F77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47</w:t>
            </w:r>
          </w:p>
        </w:tc>
        <w:tc>
          <w:tcPr>
            <w:tcW w:w="2126" w:type="dxa"/>
            <w:vAlign w:val="center"/>
          </w:tcPr>
          <w:p w14:paraId="0D913629">
            <w:pPr>
              <w:jc w:val="center"/>
              <w:rPr>
                <w:rFonts w:cs="Calibri" w:asciiTheme="minorEastAsia" w:hAnsiTheme="minorEastAsia"/>
                <w:szCs w:val="21"/>
              </w:rPr>
            </w:pPr>
            <w:r>
              <w:rPr>
                <w:rFonts w:cs="Calibri" w:asciiTheme="minorEastAsia" w:hAnsiTheme="minorEastAsia"/>
                <w:szCs w:val="21"/>
              </w:rPr>
              <w:t>汉坦病毒核酸检测试剂盒（PCR-荧光探针法）</w:t>
            </w:r>
          </w:p>
        </w:tc>
        <w:tc>
          <w:tcPr>
            <w:tcW w:w="8364" w:type="dxa"/>
            <w:vAlign w:val="center"/>
          </w:tcPr>
          <w:p w14:paraId="65432C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757038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8E0AD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F44DCF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0B2D8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7A5BD7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5877A3B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2814582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34433E9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20E7CD6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2D0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B54A4F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48</w:t>
            </w:r>
          </w:p>
        </w:tc>
        <w:tc>
          <w:tcPr>
            <w:tcW w:w="2126" w:type="dxa"/>
            <w:vAlign w:val="center"/>
          </w:tcPr>
          <w:p w14:paraId="360EF02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肺炎衣原体/肺炎支原体核酸检测试剂盒（PCR-荧光探针法）</w:t>
            </w:r>
          </w:p>
        </w:tc>
        <w:tc>
          <w:tcPr>
            <w:tcW w:w="8364" w:type="dxa"/>
            <w:vAlign w:val="center"/>
          </w:tcPr>
          <w:p w14:paraId="321D66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7CE6685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3E8D5E2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1A787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F8F33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5F802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4F9210E8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65AB17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25人份/盒</w:t>
            </w:r>
          </w:p>
        </w:tc>
        <w:tc>
          <w:tcPr>
            <w:tcW w:w="850" w:type="dxa"/>
            <w:vAlign w:val="center"/>
          </w:tcPr>
          <w:p w14:paraId="738E882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04E392D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C80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64A31799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49</w:t>
            </w:r>
          </w:p>
        </w:tc>
        <w:tc>
          <w:tcPr>
            <w:tcW w:w="2126" w:type="dxa"/>
            <w:vAlign w:val="center"/>
          </w:tcPr>
          <w:p w14:paraId="73E46FD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中东呼吸综合征冠状病毒（</w:t>
            </w:r>
            <w:r>
              <w:rPr>
                <w:rFonts w:cs="Arial" w:asciiTheme="minorEastAsia" w:hAnsiTheme="minorEastAsia"/>
                <w:szCs w:val="21"/>
              </w:rPr>
              <w:t>ORF1a</w:t>
            </w:r>
            <w:r>
              <w:rPr>
                <w:rFonts w:hint="eastAsia" w:asciiTheme="minorEastAsia" w:hAnsiTheme="minorEastAsia"/>
                <w:szCs w:val="21"/>
              </w:rPr>
              <w:t>基因）核酸检测试剂盒（</w:t>
            </w:r>
            <w:r>
              <w:rPr>
                <w:rFonts w:cs="Arial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47331F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455D98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7D4B31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B4984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18B06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59A7C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BB4C73A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5C22501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6BD36BE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44D1DDA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4098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6656F88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50</w:t>
            </w:r>
          </w:p>
        </w:tc>
        <w:tc>
          <w:tcPr>
            <w:tcW w:w="2126" w:type="dxa"/>
            <w:vAlign w:val="center"/>
          </w:tcPr>
          <w:p w14:paraId="37F9257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流行性乙型脑炎病毒核酸检测试剂盒（PCR-荧光探针法）</w:t>
            </w:r>
          </w:p>
        </w:tc>
        <w:tc>
          <w:tcPr>
            <w:tcW w:w="8364" w:type="dxa"/>
            <w:vAlign w:val="center"/>
          </w:tcPr>
          <w:p w14:paraId="4F9134F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4AB7234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3855F5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62F69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6BA9CB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3B91F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6F5E12DB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9851EF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274F812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42368D6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F33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2B3FEF31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51</w:t>
            </w:r>
          </w:p>
        </w:tc>
        <w:tc>
          <w:tcPr>
            <w:tcW w:w="2126" w:type="dxa"/>
            <w:vAlign w:val="center"/>
          </w:tcPr>
          <w:p w14:paraId="0424E84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布鲁氏杆菌核酸检测试剂盒</w:t>
            </w:r>
            <w:r>
              <w:rPr>
                <w:rFonts w:cs="Calibri" w:asciiTheme="minorEastAsia" w:hAnsiTheme="minorEastAsia"/>
                <w:szCs w:val="21"/>
              </w:rPr>
              <w:t>(PCR-</w:t>
            </w:r>
            <w:r>
              <w:rPr>
                <w:rFonts w:hint="eastAsia" w:asciiTheme="minorEastAsia" w:hAnsiTheme="minorEastAsia"/>
                <w:szCs w:val="21"/>
              </w:rPr>
              <w:t>荧光探针法</w:t>
            </w:r>
            <w:r>
              <w:rPr>
                <w:rFonts w:cs="Calibri" w:asciiTheme="minorEastAsia" w:hAnsiTheme="minorEastAsia"/>
                <w:szCs w:val="21"/>
              </w:rPr>
              <w:t>)</w:t>
            </w:r>
          </w:p>
        </w:tc>
        <w:tc>
          <w:tcPr>
            <w:tcW w:w="8364" w:type="dxa"/>
            <w:vAlign w:val="center"/>
          </w:tcPr>
          <w:p w14:paraId="70E3C8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0194BD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391705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109096C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83A75E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4F691A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DC7D715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4A1ADB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4484ADC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DCC521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D51F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A1390BD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52</w:t>
            </w:r>
          </w:p>
        </w:tc>
        <w:tc>
          <w:tcPr>
            <w:tcW w:w="2126" w:type="dxa"/>
            <w:vAlign w:val="center"/>
          </w:tcPr>
          <w:p w14:paraId="3D19D34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沙门氏菌核酸检测试剂盒</w:t>
            </w:r>
            <w:r>
              <w:rPr>
                <w:rFonts w:cs="Calibri" w:asciiTheme="minorEastAsia" w:hAnsiTheme="minorEastAsia"/>
                <w:szCs w:val="21"/>
              </w:rPr>
              <w:t>(PCR-</w:t>
            </w:r>
            <w:r>
              <w:rPr>
                <w:rFonts w:hint="eastAsia" w:asciiTheme="minorEastAsia" w:hAnsiTheme="minorEastAsia"/>
                <w:szCs w:val="21"/>
              </w:rPr>
              <w:t>荧光探针法</w:t>
            </w:r>
            <w:r>
              <w:rPr>
                <w:rFonts w:cs="Calibri" w:asciiTheme="minorEastAsia" w:hAnsiTheme="minorEastAsia"/>
                <w:szCs w:val="21"/>
              </w:rPr>
              <w:t>)</w:t>
            </w:r>
          </w:p>
        </w:tc>
        <w:tc>
          <w:tcPr>
            <w:tcW w:w="8364" w:type="dxa"/>
            <w:vAlign w:val="center"/>
          </w:tcPr>
          <w:p w14:paraId="6310B12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58B5583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3A69D5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C2906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F06FB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27E5C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90817C6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BC45D4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72E445F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725FEEC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3782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1953CEAC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53</w:t>
            </w:r>
          </w:p>
        </w:tc>
        <w:tc>
          <w:tcPr>
            <w:tcW w:w="2126" w:type="dxa"/>
            <w:vAlign w:val="center"/>
          </w:tcPr>
          <w:p w14:paraId="647C39B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嗜肺军团杆菌核酸检测试剂盒（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184D36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4043537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1DA8A8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DA489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6C367B8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467BB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79F83DB7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5C909E9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7385738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3D013C6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325EA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7267949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54</w:t>
            </w:r>
          </w:p>
        </w:tc>
        <w:tc>
          <w:tcPr>
            <w:tcW w:w="2126" w:type="dxa"/>
            <w:vAlign w:val="center"/>
          </w:tcPr>
          <w:p w14:paraId="1167BF4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单核增生性李斯特氏菌核酸检测试剂盒（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2F3C891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0915CB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994A0D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182B0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99C44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E5F1B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42F51292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554D967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3D683FD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0E526FB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95B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10CD48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55</w:t>
            </w:r>
          </w:p>
        </w:tc>
        <w:tc>
          <w:tcPr>
            <w:tcW w:w="2126" w:type="dxa"/>
            <w:vAlign w:val="center"/>
          </w:tcPr>
          <w:p w14:paraId="51ABE17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鼠疫耶尔森氏菌核酸检测试剂盒（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1AFC81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1E12093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282D9B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73957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1D659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1B74F8A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30C6F42F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E37661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694C082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52808CC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8149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4A91922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56</w:t>
            </w:r>
          </w:p>
        </w:tc>
        <w:tc>
          <w:tcPr>
            <w:tcW w:w="2126" w:type="dxa"/>
            <w:vAlign w:val="center"/>
          </w:tcPr>
          <w:p w14:paraId="3BF6184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炭疽杆菌核酸检测试剂盒（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6010DD6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28A0D49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FB478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5871E3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AE405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FF0B4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2340467E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32BB8CF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3ABE9C2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4A86936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2F4A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B4F76A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57</w:t>
            </w:r>
          </w:p>
        </w:tc>
        <w:tc>
          <w:tcPr>
            <w:tcW w:w="2126" w:type="dxa"/>
            <w:vAlign w:val="center"/>
          </w:tcPr>
          <w:p w14:paraId="10A24AE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志贺氏菌核酸检测试剂盒</w:t>
            </w:r>
            <w:r>
              <w:rPr>
                <w:rFonts w:cs="Calibri" w:asciiTheme="minorEastAsia" w:hAnsiTheme="minorEastAsia"/>
                <w:szCs w:val="21"/>
              </w:rPr>
              <w:t>(PCR-</w:t>
            </w:r>
            <w:r>
              <w:rPr>
                <w:rFonts w:hint="eastAsia" w:asciiTheme="minorEastAsia" w:hAnsiTheme="minorEastAsia"/>
                <w:szCs w:val="21"/>
              </w:rPr>
              <w:t>荧光探针法</w:t>
            </w:r>
            <w:r>
              <w:rPr>
                <w:rFonts w:cs="Calibri" w:asciiTheme="minorEastAsia" w:hAnsiTheme="minorEastAsia"/>
                <w:szCs w:val="21"/>
              </w:rPr>
              <w:t>)</w:t>
            </w:r>
          </w:p>
        </w:tc>
        <w:tc>
          <w:tcPr>
            <w:tcW w:w="8364" w:type="dxa"/>
            <w:vAlign w:val="center"/>
          </w:tcPr>
          <w:p w14:paraId="629BA4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7D369F9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362A35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02DB18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16DB44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07AAE9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1472ED9B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2C1AD7C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6E064DA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738603A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BB7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78CFF8F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58</w:t>
            </w:r>
          </w:p>
        </w:tc>
        <w:tc>
          <w:tcPr>
            <w:tcW w:w="2126" w:type="dxa"/>
            <w:vAlign w:val="center"/>
          </w:tcPr>
          <w:p w14:paraId="06C1A9E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脑膜炎双球菌核酸检测试剂盒（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6945C6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0B671F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7A2294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3DF3D49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06EBE1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B652F8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5174888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BFE23B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58E081A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09EF99B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C4A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041F0C7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59</w:t>
            </w:r>
          </w:p>
        </w:tc>
        <w:tc>
          <w:tcPr>
            <w:tcW w:w="2126" w:type="dxa"/>
            <w:vAlign w:val="center"/>
          </w:tcPr>
          <w:p w14:paraId="528ACED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产气荚膜梭菌核酸检测试剂盒（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1DBB7F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3BAA922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33D0AB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061C29F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5605E47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2DC9E8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4762F82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34935A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720E6EE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7226020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2E0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1C0CE9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60</w:t>
            </w:r>
          </w:p>
        </w:tc>
        <w:tc>
          <w:tcPr>
            <w:tcW w:w="2126" w:type="dxa"/>
            <w:vAlign w:val="center"/>
          </w:tcPr>
          <w:p w14:paraId="2F06423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A族链球菌核酸检测试剂盒（</w:t>
            </w:r>
            <w:r>
              <w:rPr>
                <w:rFonts w:cs="Calibri" w:asciiTheme="minorEastAsia" w:hAnsiTheme="minorEastAsia"/>
                <w:szCs w:val="21"/>
              </w:rPr>
              <w:t>PCR-</w:t>
            </w:r>
            <w:r>
              <w:rPr>
                <w:rFonts w:hint="eastAsia" w:asciiTheme="minorEastAsia" w:hAnsiTheme="minorEastAsia"/>
                <w:szCs w:val="21"/>
              </w:rPr>
              <w:t>荧光探针法）</w:t>
            </w:r>
          </w:p>
        </w:tc>
        <w:tc>
          <w:tcPr>
            <w:tcW w:w="8364" w:type="dxa"/>
            <w:vAlign w:val="center"/>
          </w:tcPr>
          <w:p w14:paraId="30E921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7CAE4F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4740EC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40F962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634107A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0D8B7B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505A36B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FFFD8F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115758B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61CE75D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22A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9484E18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61</w:t>
            </w:r>
          </w:p>
        </w:tc>
        <w:tc>
          <w:tcPr>
            <w:tcW w:w="2126" w:type="dxa"/>
            <w:vAlign w:val="center"/>
          </w:tcPr>
          <w:p w14:paraId="59E5C6E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空肠弯曲菌核酸检测试剂盒（PCR-荧光探针法）</w:t>
            </w:r>
          </w:p>
        </w:tc>
        <w:tc>
          <w:tcPr>
            <w:tcW w:w="8364" w:type="dxa"/>
            <w:vAlign w:val="center"/>
          </w:tcPr>
          <w:p w14:paraId="38F813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1C39F3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78B26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5D8BD88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4613E2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60388C2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FA556EE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367F29F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429ED4D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14176E8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3E44F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252FD8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62</w:t>
            </w:r>
          </w:p>
        </w:tc>
        <w:tc>
          <w:tcPr>
            <w:tcW w:w="2126" w:type="dxa"/>
            <w:vAlign w:val="center"/>
          </w:tcPr>
          <w:p w14:paraId="015837D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霍乱弧菌通用型核酸检测试剂盒（PCR-荧光探针法）</w:t>
            </w:r>
          </w:p>
        </w:tc>
        <w:tc>
          <w:tcPr>
            <w:tcW w:w="8364" w:type="dxa"/>
            <w:vAlign w:val="center"/>
          </w:tcPr>
          <w:p w14:paraId="18490DE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67DF7F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61F45E0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2217AD1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0AA79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7D62AC3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8102F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  <w:p w14:paraId="2EC39C6A">
            <w:pPr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C2ED0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6994B505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448EACE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6A57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138418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63</w:t>
            </w:r>
          </w:p>
        </w:tc>
        <w:tc>
          <w:tcPr>
            <w:tcW w:w="2126" w:type="dxa"/>
            <w:vAlign w:val="center"/>
          </w:tcPr>
          <w:p w14:paraId="459EAF64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霍乱弧菌O1型/O139型核酸检测试剂盒（PCR-荧光探针法）</w:t>
            </w:r>
          </w:p>
        </w:tc>
        <w:tc>
          <w:tcPr>
            <w:tcW w:w="8364" w:type="dxa"/>
            <w:vAlign w:val="center"/>
          </w:tcPr>
          <w:p w14:paraId="772476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4597324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52A528A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15CB2D4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3804E5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0F2D9A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0E58340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1067E77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1A562DE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26853BC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8E9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4BD4E1A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64</w:t>
            </w:r>
          </w:p>
        </w:tc>
        <w:tc>
          <w:tcPr>
            <w:tcW w:w="2126" w:type="dxa"/>
            <w:vAlign w:val="center"/>
          </w:tcPr>
          <w:p w14:paraId="10FA56C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白喉棒状杆菌核酸检测试剂盒</w:t>
            </w:r>
            <w:r>
              <w:rPr>
                <w:rFonts w:cs="Calibri" w:asciiTheme="minorEastAsia" w:hAnsiTheme="minorEastAsia"/>
                <w:color w:val="000000"/>
                <w:szCs w:val="21"/>
              </w:rPr>
              <w:t>(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荧光</w:t>
            </w:r>
            <w:r>
              <w:rPr>
                <w:rFonts w:cs="Calibri" w:asciiTheme="minorEastAsia" w:hAnsiTheme="minorEastAsia"/>
                <w:color w:val="000000"/>
                <w:szCs w:val="21"/>
              </w:rPr>
              <w:t>PCR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法</w:t>
            </w:r>
            <w:r>
              <w:rPr>
                <w:rFonts w:cs="Calibri" w:ascii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8364" w:type="dxa"/>
            <w:vAlign w:val="center"/>
          </w:tcPr>
          <w:p w14:paraId="0DFE77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0A8B0CA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1D0A0F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094C1D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1527A1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D371AD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2610A62A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F05F64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6347D9D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6100795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E23B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799C6C43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65</w:t>
            </w:r>
          </w:p>
        </w:tc>
        <w:tc>
          <w:tcPr>
            <w:tcW w:w="2126" w:type="dxa"/>
            <w:vAlign w:val="center"/>
          </w:tcPr>
          <w:p w14:paraId="715FEBEC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副溶血性弧菌核酸检测试剂盒</w:t>
            </w:r>
            <w:r>
              <w:rPr>
                <w:rFonts w:cs="Calibri" w:asciiTheme="minorEastAsia" w:hAnsiTheme="minorEastAsia"/>
                <w:color w:val="000000"/>
                <w:szCs w:val="21"/>
              </w:rPr>
              <w:t>(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荧光</w:t>
            </w:r>
            <w:r>
              <w:rPr>
                <w:rFonts w:cs="Calibri" w:asciiTheme="minorEastAsia" w:hAnsiTheme="minorEastAsia"/>
                <w:color w:val="000000"/>
                <w:szCs w:val="21"/>
              </w:rPr>
              <w:t>PCR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法</w:t>
            </w:r>
            <w:r>
              <w:rPr>
                <w:rFonts w:cs="Calibri" w:asciiTheme="minorEastAsia" w:hAnsiTheme="minorEastAsia"/>
                <w:color w:val="000000"/>
                <w:szCs w:val="21"/>
              </w:rPr>
              <w:t>)</w:t>
            </w:r>
          </w:p>
        </w:tc>
        <w:tc>
          <w:tcPr>
            <w:tcW w:w="8364" w:type="dxa"/>
            <w:vAlign w:val="center"/>
          </w:tcPr>
          <w:p w14:paraId="5084161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28D29C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40842A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7852BB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65B6E1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51EE46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0B40CDE6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433712D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</w:t>
            </w:r>
            <w:r>
              <w:rPr>
                <w:rFonts w:hint="eastAsia" w:asciiTheme="minorEastAsia" w:hAnsiTheme="minorEastAsia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55320A7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44023EB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74B0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14F346F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66</w:t>
            </w:r>
          </w:p>
        </w:tc>
        <w:tc>
          <w:tcPr>
            <w:tcW w:w="2126" w:type="dxa"/>
            <w:vAlign w:val="center"/>
          </w:tcPr>
          <w:p w14:paraId="7D06ECA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小肠结肠炎耶尔森氏菌核酸检测试剂盒（PCR-荧光探针法）</w:t>
            </w:r>
          </w:p>
        </w:tc>
        <w:tc>
          <w:tcPr>
            <w:tcW w:w="8364" w:type="dxa"/>
            <w:vAlign w:val="center"/>
          </w:tcPr>
          <w:p w14:paraId="7449BB6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10B0E87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096900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02B2F46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281E9B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39A425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6DA92126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7、-20±5℃冷冻保存，稳定性好，有效期不低于12个月。</w:t>
            </w:r>
          </w:p>
        </w:tc>
        <w:tc>
          <w:tcPr>
            <w:tcW w:w="1134" w:type="dxa"/>
            <w:vAlign w:val="center"/>
          </w:tcPr>
          <w:p w14:paraId="08885E6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74E359E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883" w:type="dxa"/>
            <w:vAlign w:val="center"/>
          </w:tcPr>
          <w:p w14:paraId="4FC8882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527B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41CE0BE6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67</w:t>
            </w:r>
          </w:p>
        </w:tc>
        <w:tc>
          <w:tcPr>
            <w:tcW w:w="2126" w:type="dxa"/>
            <w:vAlign w:val="center"/>
          </w:tcPr>
          <w:p w14:paraId="16ED2E8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金黄色葡萄球菌肠毒素A\B\C\D\E型多重核酸检测试剂盒（荧光PCR法）</w:t>
            </w:r>
          </w:p>
        </w:tc>
        <w:tc>
          <w:tcPr>
            <w:tcW w:w="8364" w:type="dxa"/>
            <w:vAlign w:val="center"/>
          </w:tcPr>
          <w:p w14:paraId="377C5F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1、PCR-荧光探针法。阳性质控品为含目的片段的重组质粒，使用时无需进行核酸提取；阴性质控品使用时需要参与提取。</w:t>
            </w:r>
          </w:p>
          <w:p w14:paraId="6490AC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2、采用一管预混技术，反应体系无需配制，直接分装20μL到八连管，上样量为5μL，反应总体积25μL。操作简单，快速省时，减少误差。</w:t>
            </w:r>
          </w:p>
          <w:p w14:paraId="2262883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3、适用仪器包括ABI7500、QuantStudio5、伯乐 CFX96、罗氏LightCycler 480 等荧光定量PCR 仪。</w:t>
            </w:r>
          </w:p>
          <w:p w14:paraId="1D7CC87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copies/ml。</w:t>
            </w:r>
          </w:p>
          <w:p w14:paraId="1233D7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5、特异性好，与感染部位相同或感染症状相似的其他病原体无交叉反应。</w:t>
            </w:r>
          </w:p>
          <w:p w14:paraId="064788F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6、试剂盒重复性良好，Ct 值的 CV 值不高于 5%，阳性/阴性参考品符合率为 100%</w:t>
            </w:r>
          </w:p>
          <w:p w14:paraId="5E3E9971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30AFF6F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25反应/盒</w:t>
            </w:r>
          </w:p>
        </w:tc>
        <w:tc>
          <w:tcPr>
            <w:tcW w:w="850" w:type="dxa"/>
            <w:vAlign w:val="center"/>
          </w:tcPr>
          <w:p w14:paraId="7AA3F733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040CDCC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1F02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C9157C4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68</w:t>
            </w:r>
          </w:p>
        </w:tc>
        <w:tc>
          <w:tcPr>
            <w:tcW w:w="2126" w:type="dxa"/>
            <w:vAlign w:val="center"/>
          </w:tcPr>
          <w:p w14:paraId="7ACDFBA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种致病菌腹泻症候群核酸检测试剂盒（PCR-荧光探针法）（霍乱弧菌、副溶血弧菌、沙门菌、志贺菌、致泻性大肠杆菌、弯曲菌、小肠结肠耶尔森菌、艰难梭菌、阪崎克罗诺杆菌、嗜水气单胞菌、类志贺邻单胞菌、河弧菌）</w:t>
            </w:r>
          </w:p>
        </w:tc>
        <w:tc>
          <w:tcPr>
            <w:tcW w:w="8364" w:type="dxa"/>
            <w:vAlign w:val="center"/>
          </w:tcPr>
          <w:p w14:paraId="1B2D4FB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1、可拆分96孔板预分装。</w:t>
            </w:r>
          </w:p>
          <w:p w14:paraId="7AE21EE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PCR-荧光探针法。采用5个反应管检测肛拭子或粪便样本中霍乱弧菌、副溶血弧菌、沙门菌、志贺菌、致泻性大肠杆菌、弯曲菌、小肠结肠耶尔森菌、艰难梭菌、阪崎克罗诺杆菌、嗜水气单胞菌、类志贺邻单胞菌、河弧菌等12种病原体的24个靶标。阳性质控品无需进行核酸提取；阴性质控品需要参与提取。</w:t>
            </w:r>
          </w:p>
          <w:p w14:paraId="521453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3、采用一管预混技术，反应体系无需分装，直接加核酸，上样量为5μL，反应总体积25μL。操作简单，快速省时，减少误差。</w:t>
            </w:r>
          </w:p>
          <w:p w14:paraId="035E42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4、适用仪器包括ABI7500、QuantStudio5、伯乐 CFX96等荧光定量PCR 仪。</w:t>
            </w:r>
          </w:p>
          <w:p w14:paraId="438035D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</w:t>
            </w:r>
          </w:p>
          <w:p w14:paraId="0E13989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6、特异性好，与感染部位相同或感染症状相似的其他病原体无交叉反应。</w:t>
            </w:r>
          </w:p>
          <w:p w14:paraId="0C125F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7、试剂盒重复性良好，Ct 值的 CV 值不高于 5%，阳性/阴性参考品符合率为 100%</w:t>
            </w:r>
          </w:p>
          <w:p w14:paraId="36191D9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14EFAB52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380AE291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530704F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9D2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37A9A12F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69</w:t>
            </w:r>
          </w:p>
        </w:tc>
        <w:tc>
          <w:tcPr>
            <w:tcW w:w="2126" w:type="dxa"/>
            <w:vAlign w:val="center"/>
          </w:tcPr>
          <w:p w14:paraId="4D05B998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12种致病菌呼吸道症候群核酸检测试剂盒（荧光 PCR 法）（肺炎链球菌、流感嗜血杆菌、百日咳鲍特菌、A 族链球菌、 肺炎克雷伯菌、肺炎支原体、肺炎衣原体、鹦鹉热衣原体、军团菌、 隐球菌、曲霉菌、肺孢子菌）</w:t>
            </w:r>
          </w:p>
        </w:tc>
        <w:tc>
          <w:tcPr>
            <w:tcW w:w="8364" w:type="dxa"/>
            <w:vAlign w:val="center"/>
          </w:tcPr>
          <w:p w14:paraId="7C0C96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1、可拆分96孔板预分装。</w:t>
            </w:r>
          </w:p>
          <w:p w14:paraId="432A68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2、PCR-荧光探针法。采用4个反应管检测咽拭子等呼吸道样本中肺炎链球菌、流感嗜血杆菌、百日咳鲍特菌、A 族链球菌、 肺炎克雷伯菌、肺炎支原体、肺炎衣原体、鹦鹉热衣原体、军团菌、 隐球菌、曲霉菌、肺孢子菌等12种病原体的13个靶标。阳性质控品无需进行核酸提取；阴性质控品需要参与提取。</w:t>
            </w:r>
          </w:p>
          <w:p w14:paraId="66BDFD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3、采用一管预混技术，反应体系无需分装，直接加核酸，上样量为5μL，反应总体积25μL。操作简单，快速省时，减少误差。</w:t>
            </w:r>
          </w:p>
          <w:p w14:paraId="194D3E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4、适用仪器包括ABI7500、QuantStudio5、伯乐 CFX96等荧光定量PCR 仪。</w:t>
            </w:r>
          </w:p>
          <w:p w14:paraId="7B0F4A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</w:t>
            </w:r>
          </w:p>
          <w:p w14:paraId="7B6782D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6、特异性好，与感染部位相同或感染症状相似的其他病原体无交叉反应。</w:t>
            </w:r>
          </w:p>
          <w:p w14:paraId="4558789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7、试剂盒重复性良好，Ct 值的 CV 值不高于 5%，阳性/阴性参考品符合率为 100%</w:t>
            </w:r>
          </w:p>
          <w:p w14:paraId="3A41552B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06F077C6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05AAD08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3EF1B06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0EA6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5A831F07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70</w:t>
            </w:r>
          </w:p>
        </w:tc>
        <w:tc>
          <w:tcPr>
            <w:tcW w:w="2126" w:type="dxa"/>
            <w:vAlign w:val="center"/>
          </w:tcPr>
          <w:p w14:paraId="736B9F8D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种致病菌其他症候群核酸检测试剂盒（PCR-荧光探针法）（伤寒沙门菌、副伤寒沙门菌、脑膜炎奈瑟菌、A族链球菌、伯氏疏螺旋体、立克次体、无形体、埃立克体、钩端螺旋体、猪链球菌、鼠疫耶尔森菌、布鲁氏菌、曲霉菌、隐球菌、肺孢子菌）</w:t>
            </w:r>
          </w:p>
        </w:tc>
        <w:tc>
          <w:tcPr>
            <w:tcW w:w="8364" w:type="dxa"/>
            <w:vAlign w:val="center"/>
          </w:tcPr>
          <w:p w14:paraId="1832E3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1、可拆分96孔板预分装。</w:t>
            </w:r>
          </w:p>
          <w:p w14:paraId="4BCDBF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PCR-荧光探针法。采用4个反应管检测咽拭子等呼吸道样本中伤寒沙门菌、副伤寒沙门菌、脑膜炎奈瑟菌、A族链球菌、伯氏疏螺旋体、立克次体、无形体、埃立克体、钩端螺旋体、猪链球菌、鼠疫耶尔森菌、布鲁氏菌、曲霉菌、隐球菌、肺孢子菌等15种病原体的15个靶标。阳性质控品无需进行核酸提取；阴性质控品需要参与提取。</w:t>
            </w:r>
          </w:p>
          <w:p w14:paraId="5308D4F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3、采用一管预混技术，反应体系无需分装，直接加核酸，上样量为5μL，反应总体积25μL。操作简单，快速省时，减少误差。</w:t>
            </w:r>
          </w:p>
          <w:p w14:paraId="64AFDFB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4、适用仪器包括ABI7500、QuantStudio5、伯乐 CFX96等荧光定量PCR 仪。</w:t>
            </w:r>
          </w:p>
          <w:p w14:paraId="38C66DA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</w:t>
            </w:r>
          </w:p>
          <w:p w14:paraId="1029AE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6、特异性好，与感染部位相同或感染症状相似的其他病原体无交叉反应。</w:t>
            </w:r>
          </w:p>
          <w:p w14:paraId="7C5E47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7、试剂盒重复性良好，Ct 值的 CV 值不高于 5%，阳性/阴性参考品符合率为 100%</w:t>
            </w:r>
          </w:p>
          <w:p w14:paraId="7FB0EF7E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684A7D3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217BC67E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26EF05E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  <w:tr w14:paraId="4ED5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17" w:type="dxa"/>
            <w:vAlign w:val="center"/>
          </w:tcPr>
          <w:p w14:paraId="1972D8AB"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71</w:t>
            </w:r>
          </w:p>
        </w:tc>
        <w:tc>
          <w:tcPr>
            <w:tcW w:w="2126" w:type="dxa"/>
            <w:vAlign w:val="center"/>
          </w:tcPr>
          <w:p w14:paraId="1C0595F9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种致病菌脑炎脑膜炎症候群核酸检测试剂盒（PCR-荧光探针法）炎（脑膜炎奈瑟菌、流感嗜血杆菌、肺炎链球菌、A族链球菌、大肠杆菌、金黄色葡萄球菌、胞增生性李斯特氏菌、无乳链球菌、猪链球菌、结核分枝杆菌、隐球菌）</w:t>
            </w:r>
          </w:p>
        </w:tc>
        <w:tc>
          <w:tcPr>
            <w:tcW w:w="8364" w:type="dxa"/>
            <w:vAlign w:val="center"/>
          </w:tcPr>
          <w:p w14:paraId="47D8DC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1、可拆分96孔板预分装。</w:t>
            </w:r>
          </w:p>
          <w:p w14:paraId="3B9B2FE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、PCR-荧光探针法。采用4个反应管检测鼻咽拭子、血清、脑脊液等呼吸道样本中脑膜炎奈瑟菌、流感嗜血杆菌、肺炎链球菌、A族链球菌、大肠杆菌、金黄色葡萄球菌、胞增生性李斯特氏菌、无乳链球菌、猪链球菌、结核分枝杆菌、隐球菌等11种病原体的12个靶标。阳性质控品无需进行核酸提取；阴性质控品需要参与提取。</w:t>
            </w:r>
          </w:p>
          <w:p w14:paraId="1006D4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3、采用一管预混技术，反应体系无需分装，直接加核酸，上样量为5μL，反应总体积25μL。操作简单，快速省时，减少误差。</w:t>
            </w:r>
          </w:p>
          <w:p w14:paraId="5A8549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4、适用仪器包括ABI7500、QuantStudio5、伯乐 CFX96等荧光定量PCR 仪。</w:t>
            </w:r>
          </w:p>
          <w:p w14:paraId="5725764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5、灵敏度不低于200copies/ml。线性范围5×10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-2×10</w:t>
            </w:r>
            <w:r>
              <w:rPr>
                <w:rFonts w:hint="eastAsia" w:asciiTheme="minorEastAsia" w:hAnsiTheme="minorEastAsia"/>
                <w:szCs w:val="21"/>
                <w:vertAlign w:val="superscript"/>
              </w:rPr>
              <w:t>10</w:t>
            </w:r>
            <w:r>
              <w:rPr>
                <w:rFonts w:hint="eastAsia" w:asciiTheme="minorEastAsia" w:hAnsiTheme="minorEastAsia"/>
                <w:szCs w:val="21"/>
              </w:rPr>
              <w:t>copies/ml</w:t>
            </w:r>
          </w:p>
          <w:p w14:paraId="04311E4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6、特异性好，与感染部位相同或感染症状相似的其他病原体无交叉反应。</w:t>
            </w:r>
          </w:p>
          <w:p w14:paraId="69A1E0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7、试剂盒重复性良好，Ct 值的 CV 值不高于 5%，阳性/阴性参考品符合率为 100%</w:t>
            </w:r>
          </w:p>
          <w:p w14:paraId="78CB602D">
            <w:pPr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8、-20±5℃冷冻保存，稳定性好，有效期不低于6个月。</w:t>
            </w:r>
          </w:p>
        </w:tc>
        <w:tc>
          <w:tcPr>
            <w:tcW w:w="1134" w:type="dxa"/>
            <w:vAlign w:val="center"/>
          </w:tcPr>
          <w:p w14:paraId="2F9B8D8B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24反应</w:t>
            </w:r>
            <w:r>
              <w:rPr>
                <w:rFonts w:cs="Arial" w:asciiTheme="minorEastAsia" w:hAnsiTheme="minorEastAsia"/>
                <w:szCs w:val="21"/>
              </w:rPr>
              <w:t>/</w:t>
            </w: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  <w:tc>
          <w:tcPr>
            <w:tcW w:w="850" w:type="dxa"/>
            <w:vAlign w:val="center"/>
          </w:tcPr>
          <w:p w14:paraId="05855EE0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883" w:type="dxa"/>
            <w:vAlign w:val="center"/>
          </w:tcPr>
          <w:p w14:paraId="1EEEF2BA"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盒</w:t>
            </w:r>
          </w:p>
        </w:tc>
      </w:tr>
    </w:tbl>
    <w:p w14:paraId="68CC29E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4"/>
    <w:rsid w:val="000734FD"/>
    <w:rsid w:val="00084E7E"/>
    <w:rsid w:val="00114ADC"/>
    <w:rsid w:val="0014198C"/>
    <w:rsid w:val="00156371"/>
    <w:rsid w:val="0017498F"/>
    <w:rsid w:val="00244171"/>
    <w:rsid w:val="002539E3"/>
    <w:rsid w:val="00330E02"/>
    <w:rsid w:val="003519DD"/>
    <w:rsid w:val="003A4E9E"/>
    <w:rsid w:val="003D06B9"/>
    <w:rsid w:val="003D4A20"/>
    <w:rsid w:val="0050751B"/>
    <w:rsid w:val="00563041"/>
    <w:rsid w:val="00601E85"/>
    <w:rsid w:val="00666DEE"/>
    <w:rsid w:val="00726DEE"/>
    <w:rsid w:val="00736F26"/>
    <w:rsid w:val="00797C59"/>
    <w:rsid w:val="00835CFD"/>
    <w:rsid w:val="009354D4"/>
    <w:rsid w:val="0094763E"/>
    <w:rsid w:val="00987577"/>
    <w:rsid w:val="00A135A9"/>
    <w:rsid w:val="00A25818"/>
    <w:rsid w:val="00AA4955"/>
    <w:rsid w:val="00AE3C13"/>
    <w:rsid w:val="00B429AB"/>
    <w:rsid w:val="00B55871"/>
    <w:rsid w:val="00BA0843"/>
    <w:rsid w:val="00BE7D47"/>
    <w:rsid w:val="00BF36B6"/>
    <w:rsid w:val="00C213EE"/>
    <w:rsid w:val="00C2510B"/>
    <w:rsid w:val="00D572AE"/>
    <w:rsid w:val="00D615A4"/>
    <w:rsid w:val="00E37008"/>
    <w:rsid w:val="00E51462"/>
    <w:rsid w:val="00EC01F5"/>
    <w:rsid w:val="00ED059E"/>
    <w:rsid w:val="00F076C6"/>
    <w:rsid w:val="00F13C04"/>
    <w:rsid w:val="00F65633"/>
    <w:rsid w:val="3761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29</Pages>
  <Words>7266</Words>
  <Characters>9961</Characters>
  <Lines>197</Lines>
  <Paragraphs>55</Paragraphs>
  <TotalTime>103</TotalTime>
  <ScaleCrop>false</ScaleCrop>
  <LinksUpToDate>false</LinksUpToDate>
  <CharactersWithSpaces>10107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2024-05-20T02:48:00Z</dcterms:created>
  <dc:creator>潘钊文</dc:creator>
  <cp:lastModifiedBy>陈晓欣</cp:lastModifiedBy>
  <cp:lastPrinted>2024-05-22T00:41:00Z</cp:lastPrinted>
  <dcterms:modified xsi:type="dcterms:W3CDTF">2025-03-31T09:49:16Z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eyJoZGlkIjoiNTlmMTQ1NWNiNjE5YTMwMTIyN2QxZTY0ZmY3MzAwMzYiLCJ1c2VySWQiOiIxMTgxOTk3MDk0In0=</vt:lpwstr>
  </property>
  <property fmtid="{D5CDD505-2E9C-101B-9397-08002B2CF9AE}" pid="3" name="KSOProductBuildVer">
    <vt:lpwstr>2052-12.1.0.20305</vt:lpwstr>
  </property>
  <property fmtid="{D5CDD505-2E9C-101B-9397-08002B2CF9AE}" pid="4" name="ICV">
    <vt:lpwstr>6BFF4318F6A049D4813DE307D87AEE63_12</vt:lpwstr>
  </property>
</Properties>
</file>