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913" w:rsidRDefault="00201913" w:rsidP="00201913">
      <w:pPr>
        <w:pStyle w:val="2"/>
        <w:jc w:val="center"/>
        <w:rPr>
          <w:rFonts w:hint="eastAsia"/>
        </w:rPr>
      </w:pPr>
      <w:bookmarkStart w:id="0" w:name="_GoBack"/>
      <w:r>
        <w:rPr>
          <w:rFonts w:hint="eastAsia"/>
        </w:rPr>
        <w:t>江门市疾病预防控制中心委托第三方公司对江门市疾病预防控制中心</w:t>
      </w:r>
    </w:p>
    <w:p w:rsidR="00CA036B" w:rsidRDefault="00201913" w:rsidP="00201913">
      <w:pPr>
        <w:pStyle w:val="2"/>
        <w:jc w:val="center"/>
        <w:rPr>
          <w:rFonts w:hint="eastAsia"/>
        </w:rPr>
      </w:pPr>
      <w:r>
        <w:rPr>
          <w:rFonts w:hint="eastAsia"/>
        </w:rPr>
        <w:t>开展</w:t>
      </w:r>
      <w:r>
        <w:rPr>
          <w:rFonts w:hint="eastAsia"/>
        </w:rPr>
        <w:t>2024</w:t>
      </w:r>
      <w:r>
        <w:rPr>
          <w:rFonts w:hint="eastAsia"/>
        </w:rPr>
        <w:t>年度公众满意度调查服务项目</w:t>
      </w:r>
      <w:r>
        <w:rPr>
          <w:rFonts w:hint="eastAsia"/>
        </w:rPr>
        <w:t>需求及</w:t>
      </w:r>
      <w:r w:rsidR="002147A3">
        <w:t>报价表</w:t>
      </w:r>
      <w:bookmarkEnd w:id="0"/>
    </w:p>
    <w:p w:rsidR="00CA036B" w:rsidRPr="00201913" w:rsidRDefault="00CA036B">
      <w:pPr>
        <w:rPr>
          <w:rFonts w:hint="eastAsia"/>
        </w:rPr>
      </w:pPr>
    </w:p>
    <w:tbl>
      <w:tblPr>
        <w:tblW w:w="0" w:type="auto"/>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2333"/>
        <w:gridCol w:w="2334"/>
        <w:gridCol w:w="2334"/>
        <w:gridCol w:w="2335"/>
        <w:gridCol w:w="2335"/>
        <w:gridCol w:w="2333"/>
      </w:tblGrid>
      <w:tr w:rsidR="00CA036B" w:rsidTr="00CA4FC2">
        <w:trPr>
          <w:trHeight w:val="599"/>
          <w:tblCellSpacing w:w="0" w:type="dxa"/>
        </w:trPr>
        <w:tc>
          <w:tcPr>
            <w:tcW w:w="2340" w:type="dxa"/>
            <w:tcBorders>
              <w:tl2br w:val="nil"/>
              <w:tr2bl w:val="nil"/>
            </w:tcBorders>
            <w:vAlign w:val="center"/>
          </w:tcPr>
          <w:p w:rsidR="00CA036B" w:rsidRPr="00CA4FC2" w:rsidRDefault="002147A3" w:rsidP="00CA4FC2">
            <w:pPr>
              <w:jc w:val="center"/>
              <w:textAlignment w:val="top"/>
              <w:rPr>
                <w:rFonts w:hint="eastAsia"/>
                <w:b/>
                <w:szCs w:val="24"/>
              </w:rPr>
            </w:pPr>
            <w:r w:rsidRPr="00CA4FC2">
              <w:rPr>
                <w:b/>
                <w:szCs w:val="24"/>
              </w:rPr>
              <w:t>序号</w:t>
            </w:r>
          </w:p>
        </w:tc>
        <w:tc>
          <w:tcPr>
            <w:tcW w:w="2340" w:type="dxa"/>
            <w:tcBorders>
              <w:tl2br w:val="nil"/>
              <w:tr2bl w:val="nil"/>
            </w:tcBorders>
            <w:vAlign w:val="center"/>
          </w:tcPr>
          <w:p w:rsidR="00CA036B" w:rsidRPr="00CA4FC2" w:rsidRDefault="002147A3" w:rsidP="00CA4FC2">
            <w:pPr>
              <w:jc w:val="center"/>
              <w:textAlignment w:val="top"/>
              <w:rPr>
                <w:rFonts w:hint="eastAsia"/>
                <w:b/>
                <w:szCs w:val="24"/>
              </w:rPr>
            </w:pPr>
            <w:r w:rsidRPr="00CA4FC2">
              <w:rPr>
                <w:b/>
                <w:szCs w:val="24"/>
              </w:rPr>
              <w:t>采购内容</w:t>
            </w:r>
          </w:p>
        </w:tc>
        <w:tc>
          <w:tcPr>
            <w:tcW w:w="2340" w:type="dxa"/>
            <w:tcBorders>
              <w:tl2br w:val="nil"/>
              <w:tr2bl w:val="nil"/>
            </w:tcBorders>
            <w:vAlign w:val="center"/>
          </w:tcPr>
          <w:p w:rsidR="00CA036B" w:rsidRPr="00CA4FC2" w:rsidRDefault="002147A3" w:rsidP="00CA4FC2">
            <w:pPr>
              <w:jc w:val="center"/>
              <w:textAlignment w:val="top"/>
              <w:rPr>
                <w:rFonts w:hint="eastAsia"/>
                <w:b/>
                <w:szCs w:val="24"/>
              </w:rPr>
            </w:pPr>
            <w:r w:rsidRPr="00CA4FC2">
              <w:rPr>
                <w:b/>
                <w:szCs w:val="24"/>
              </w:rPr>
              <w:t>工作内容</w:t>
            </w:r>
          </w:p>
        </w:tc>
        <w:tc>
          <w:tcPr>
            <w:tcW w:w="2340" w:type="dxa"/>
            <w:tcBorders>
              <w:tl2br w:val="nil"/>
              <w:tr2bl w:val="nil"/>
            </w:tcBorders>
            <w:vAlign w:val="center"/>
          </w:tcPr>
          <w:p w:rsidR="00CA036B" w:rsidRPr="00CA4FC2" w:rsidRDefault="002147A3" w:rsidP="00CA4FC2">
            <w:pPr>
              <w:jc w:val="center"/>
              <w:textAlignment w:val="top"/>
              <w:rPr>
                <w:rFonts w:hint="eastAsia"/>
                <w:b/>
                <w:szCs w:val="24"/>
              </w:rPr>
            </w:pPr>
            <w:r w:rsidRPr="00CA4FC2">
              <w:rPr>
                <w:b/>
                <w:szCs w:val="24"/>
              </w:rPr>
              <w:t>单价</w:t>
            </w:r>
            <w:r w:rsidR="00CA4FC2">
              <w:rPr>
                <w:rFonts w:hint="eastAsia"/>
                <w:b/>
                <w:szCs w:val="24"/>
              </w:rPr>
              <w:t>（</w:t>
            </w:r>
            <w:r w:rsidRPr="00CA4FC2">
              <w:rPr>
                <w:b/>
                <w:szCs w:val="24"/>
              </w:rPr>
              <w:t>元</w:t>
            </w:r>
            <w:r w:rsidR="00CA4FC2">
              <w:rPr>
                <w:rFonts w:hint="eastAsia"/>
                <w:b/>
                <w:szCs w:val="24"/>
              </w:rPr>
              <w:t>）</w:t>
            </w:r>
          </w:p>
        </w:tc>
        <w:tc>
          <w:tcPr>
            <w:tcW w:w="2340" w:type="dxa"/>
            <w:tcBorders>
              <w:tl2br w:val="nil"/>
              <w:tr2bl w:val="nil"/>
            </w:tcBorders>
            <w:vAlign w:val="center"/>
          </w:tcPr>
          <w:p w:rsidR="00CA036B" w:rsidRPr="00CA4FC2" w:rsidRDefault="002147A3" w:rsidP="00CA4FC2">
            <w:pPr>
              <w:jc w:val="center"/>
              <w:textAlignment w:val="top"/>
              <w:rPr>
                <w:rFonts w:hint="eastAsia"/>
                <w:b/>
                <w:szCs w:val="24"/>
              </w:rPr>
            </w:pPr>
            <w:r w:rsidRPr="00CA4FC2">
              <w:rPr>
                <w:b/>
                <w:szCs w:val="24"/>
              </w:rPr>
              <w:t>小计</w:t>
            </w:r>
            <w:r w:rsidR="00CA4FC2">
              <w:rPr>
                <w:rFonts w:hint="eastAsia"/>
                <w:b/>
                <w:szCs w:val="24"/>
              </w:rPr>
              <w:t>（</w:t>
            </w:r>
            <w:r w:rsidRPr="00CA4FC2">
              <w:rPr>
                <w:b/>
                <w:szCs w:val="24"/>
              </w:rPr>
              <w:t>元</w:t>
            </w:r>
            <w:r w:rsidR="00CA4FC2">
              <w:rPr>
                <w:rFonts w:hint="eastAsia"/>
                <w:b/>
                <w:szCs w:val="24"/>
              </w:rPr>
              <w:t>）</w:t>
            </w:r>
          </w:p>
        </w:tc>
        <w:tc>
          <w:tcPr>
            <w:tcW w:w="2340" w:type="dxa"/>
            <w:tcBorders>
              <w:tl2br w:val="nil"/>
              <w:tr2bl w:val="nil"/>
            </w:tcBorders>
            <w:vAlign w:val="center"/>
          </w:tcPr>
          <w:p w:rsidR="00CA036B" w:rsidRPr="00CA4FC2" w:rsidRDefault="002147A3" w:rsidP="00CA4FC2">
            <w:pPr>
              <w:jc w:val="center"/>
              <w:textAlignment w:val="top"/>
              <w:rPr>
                <w:rFonts w:hint="eastAsia"/>
                <w:b/>
                <w:szCs w:val="24"/>
              </w:rPr>
            </w:pPr>
            <w:r w:rsidRPr="00CA4FC2">
              <w:rPr>
                <w:b/>
                <w:szCs w:val="24"/>
              </w:rPr>
              <w:t>备注</w:t>
            </w:r>
          </w:p>
        </w:tc>
      </w:tr>
      <w:tr w:rsidR="00CA036B" w:rsidTr="00CA4FC2">
        <w:trPr>
          <w:trHeight w:val="599"/>
          <w:tblCellSpacing w:w="0" w:type="dxa"/>
        </w:trPr>
        <w:tc>
          <w:tcPr>
            <w:tcW w:w="2340" w:type="dxa"/>
            <w:tcBorders>
              <w:tl2br w:val="nil"/>
              <w:tr2bl w:val="nil"/>
            </w:tcBorders>
            <w:vAlign w:val="center"/>
          </w:tcPr>
          <w:p w:rsidR="00CA036B" w:rsidRPr="00201913" w:rsidRDefault="00CA4FC2" w:rsidP="00CA4FC2">
            <w:pPr>
              <w:jc w:val="center"/>
              <w:textAlignment w:val="top"/>
              <w:rPr>
                <w:rFonts w:asciiTheme="minorEastAsia" w:eastAsiaTheme="minorEastAsia" w:hAnsiTheme="minorEastAsia" w:hint="eastAsia"/>
                <w:b/>
              </w:rPr>
            </w:pPr>
            <w:r w:rsidRPr="00201913">
              <w:rPr>
                <w:rFonts w:asciiTheme="minorEastAsia" w:eastAsiaTheme="minorEastAsia" w:hAnsiTheme="minorEastAsia" w:hint="eastAsia"/>
                <w:b/>
              </w:rPr>
              <w:t>1</w:t>
            </w:r>
          </w:p>
        </w:tc>
        <w:tc>
          <w:tcPr>
            <w:tcW w:w="2340" w:type="dxa"/>
            <w:tcBorders>
              <w:tl2br w:val="nil"/>
              <w:tr2bl w:val="nil"/>
            </w:tcBorders>
            <w:vAlign w:val="center"/>
          </w:tcPr>
          <w:p w:rsidR="00201913" w:rsidRPr="00201913" w:rsidRDefault="00201913" w:rsidP="00201913">
            <w:pPr>
              <w:jc w:val="center"/>
              <w:textAlignment w:val="top"/>
              <w:rPr>
                <w:rFonts w:asciiTheme="minorEastAsia" w:eastAsiaTheme="minorEastAsia" w:hAnsiTheme="minorEastAsia" w:hint="eastAsia"/>
                <w:szCs w:val="24"/>
              </w:rPr>
            </w:pPr>
            <w:r w:rsidRPr="00201913">
              <w:rPr>
                <w:rFonts w:asciiTheme="minorEastAsia" w:eastAsiaTheme="minorEastAsia" w:hAnsiTheme="minorEastAsia" w:hint="eastAsia"/>
                <w:szCs w:val="24"/>
              </w:rPr>
              <w:t>委托第三方公司对</w:t>
            </w:r>
          </w:p>
          <w:p w:rsidR="00CA036B" w:rsidRPr="00201913" w:rsidRDefault="00201913" w:rsidP="00201913">
            <w:pPr>
              <w:jc w:val="center"/>
              <w:textAlignment w:val="top"/>
              <w:rPr>
                <w:rFonts w:asciiTheme="minorEastAsia" w:eastAsiaTheme="minorEastAsia" w:hAnsiTheme="minorEastAsia" w:hint="eastAsia"/>
              </w:rPr>
            </w:pPr>
            <w:r w:rsidRPr="00201913">
              <w:rPr>
                <w:rFonts w:asciiTheme="minorEastAsia" w:eastAsiaTheme="minorEastAsia" w:hAnsiTheme="minorEastAsia" w:hint="eastAsia"/>
                <w:szCs w:val="24"/>
              </w:rPr>
              <w:t>江门市疾病预防控制中心开展2024年度</w:t>
            </w:r>
            <w:r w:rsidRPr="00201913">
              <w:rPr>
                <w:rFonts w:asciiTheme="minorEastAsia" w:eastAsiaTheme="minorEastAsia" w:hAnsiTheme="minorEastAsia" w:hint="eastAsia"/>
                <w:szCs w:val="24"/>
              </w:rPr>
              <w:t>“</w:t>
            </w:r>
            <w:r w:rsidRPr="00201913">
              <w:rPr>
                <w:rFonts w:asciiTheme="minorEastAsia" w:eastAsiaTheme="minorEastAsia" w:hAnsiTheme="minorEastAsia" w:hint="eastAsia"/>
                <w:szCs w:val="24"/>
              </w:rPr>
              <w:t>公众满意度</w:t>
            </w:r>
            <w:r w:rsidRPr="00201913">
              <w:rPr>
                <w:rFonts w:asciiTheme="minorEastAsia" w:eastAsiaTheme="minorEastAsia" w:hAnsiTheme="minorEastAsia" w:hint="eastAsia"/>
                <w:szCs w:val="24"/>
              </w:rPr>
              <w:t>”</w:t>
            </w:r>
            <w:r w:rsidRPr="00201913">
              <w:rPr>
                <w:rFonts w:asciiTheme="minorEastAsia" w:eastAsiaTheme="minorEastAsia" w:hAnsiTheme="minorEastAsia" w:hint="eastAsia"/>
                <w:szCs w:val="24"/>
              </w:rPr>
              <w:t>调查服务项目</w:t>
            </w:r>
          </w:p>
        </w:tc>
        <w:tc>
          <w:tcPr>
            <w:tcW w:w="2340" w:type="dxa"/>
            <w:tcBorders>
              <w:tl2br w:val="nil"/>
              <w:tr2bl w:val="nil"/>
            </w:tcBorders>
            <w:vAlign w:val="center"/>
          </w:tcPr>
          <w:p w:rsidR="00CA036B" w:rsidRPr="00201913" w:rsidRDefault="00201913" w:rsidP="00CA4FC2">
            <w:pPr>
              <w:jc w:val="center"/>
              <w:textAlignment w:val="top"/>
              <w:rPr>
                <w:rFonts w:asciiTheme="minorEastAsia" w:eastAsiaTheme="minorEastAsia" w:hAnsiTheme="minorEastAsia" w:hint="eastAsia"/>
              </w:rPr>
            </w:pPr>
            <w:r w:rsidRPr="00201913">
              <w:rPr>
                <w:rFonts w:asciiTheme="minorEastAsia" w:eastAsiaTheme="minorEastAsia" w:hAnsiTheme="minorEastAsia" w:hint="eastAsia"/>
                <w:szCs w:val="24"/>
              </w:rPr>
              <w:t>“公众满意”考核分为“服务相对人满意度”和“职工满意度”考核，考核要求“服务相对人样本量”不少于总服务相对人的1‰，“职工样本量”不少于职工总数的20%。2024年度调查样本量预计在140份左右。</w:t>
            </w:r>
          </w:p>
        </w:tc>
        <w:tc>
          <w:tcPr>
            <w:tcW w:w="2340" w:type="dxa"/>
            <w:tcBorders>
              <w:tl2br w:val="nil"/>
              <w:tr2bl w:val="nil"/>
            </w:tcBorders>
            <w:vAlign w:val="center"/>
          </w:tcPr>
          <w:p w:rsidR="00CA036B" w:rsidRDefault="00CA036B" w:rsidP="00CA4FC2">
            <w:pPr>
              <w:jc w:val="center"/>
              <w:textAlignment w:val="top"/>
              <w:rPr>
                <w:rFonts w:hint="eastAsia"/>
              </w:rPr>
            </w:pPr>
          </w:p>
        </w:tc>
        <w:tc>
          <w:tcPr>
            <w:tcW w:w="2340" w:type="dxa"/>
            <w:tcBorders>
              <w:tl2br w:val="nil"/>
              <w:tr2bl w:val="nil"/>
            </w:tcBorders>
            <w:vAlign w:val="center"/>
          </w:tcPr>
          <w:p w:rsidR="00CA036B" w:rsidRDefault="00CA036B" w:rsidP="00CA4FC2">
            <w:pPr>
              <w:jc w:val="center"/>
              <w:textAlignment w:val="top"/>
              <w:rPr>
                <w:rFonts w:hint="eastAsia"/>
              </w:rPr>
            </w:pPr>
          </w:p>
        </w:tc>
        <w:tc>
          <w:tcPr>
            <w:tcW w:w="2340" w:type="dxa"/>
            <w:tcBorders>
              <w:tl2br w:val="nil"/>
              <w:tr2bl w:val="nil"/>
            </w:tcBorders>
          </w:tcPr>
          <w:p w:rsidR="00CA036B" w:rsidRDefault="002147A3">
            <w:pPr>
              <w:textAlignment w:val="top"/>
              <w:rPr>
                <w:rFonts w:hint="eastAsia"/>
              </w:rPr>
            </w:pPr>
            <w:r>
              <w:br/>
            </w:r>
          </w:p>
        </w:tc>
      </w:tr>
    </w:tbl>
    <w:p w:rsidR="00CA4FC2" w:rsidRDefault="002147A3">
      <w:pPr>
        <w:rPr>
          <w:rFonts w:asciiTheme="minorEastAsia" w:eastAsiaTheme="minorEastAsia" w:hAnsiTheme="minorEastAsia" w:hint="eastAsia"/>
        </w:rPr>
      </w:pPr>
      <w:r>
        <w:br/>
      </w:r>
      <w:r w:rsidR="00CA4FC2">
        <w:rPr>
          <w:rFonts w:hint="eastAsia"/>
        </w:rPr>
        <w:t xml:space="preserve">                                                                                                                                        </w:t>
      </w:r>
      <w:r w:rsidR="00CA4FC2">
        <w:rPr>
          <w:rFonts w:hint="eastAsia"/>
        </w:rPr>
        <w:t>报价单位：</w:t>
      </w:r>
      <w:r w:rsidR="00CA4FC2">
        <w:rPr>
          <w:rFonts w:hint="eastAsia"/>
          <w:u w:val="single"/>
        </w:rPr>
        <w:t xml:space="preserve">                                                         </w:t>
      </w:r>
      <w:r w:rsidR="00CA4FC2" w:rsidRPr="00CA4FC2">
        <w:rPr>
          <w:rFonts w:hint="eastAsia"/>
          <w:color w:val="FFFFFF" w:themeColor="background1"/>
          <w:u w:val="single"/>
        </w:rPr>
        <w:t>、</w:t>
      </w:r>
      <w:r w:rsidR="00CA4FC2">
        <w:rPr>
          <w:rFonts w:hint="eastAsia"/>
          <w:u w:val="single"/>
        </w:rPr>
        <w:t xml:space="preserve">         </w:t>
      </w:r>
      <w:r w:rsidR="00CA4FC2">
        <w:rPr>
          <w:rFonts w:asciiTheme="minorEastAsia" w:eastAsiaTheme="minorEastAsia" w:hAnsiTheme="minorEastAsia" w:hint="eastAsia"/>
        </w:rPr>
        <w:t xml:space="preserve">        </w:t>
      </w:r>
    </w:p>
    <w:p w:rsidR="00CA036B" w:rsidRPr="00CA4FC2" w:rsidRDefault="00CA4FC2">
      <w:pPr>
        <w:rPr>
          <w:rFonts w:hint="eastAsia"/>
          <w:u w:val="single"/>
        </w:rPr>
      </w:pPr>
      <w:r>
        <w:rPr>
          <w:rFonts w:asciiTheme="minorEastAsia" w:eastAsiaTheme="minorEastAsia" w:hAnsiTheme="minorEastAsia" w:hint="eastAsia"/>
        </w:rPr>
        <w:t xml:space="preserve">                                                                    报价时间：</w:t>
      </w:r>
      <w:r>
        <w:rPr>
          <w:rFonts w:asciiTheme="minorEastAsia" w:eastAsiaTheme="minorEastAsia" w:hAnsiTheme="minorEastAsia" w:hint="eastAsia"/>
          <w:u w:val="single"/>
        </w:rPr>
        <w:t xml:space="preserve">                            </w:t>
      </w:r>
      <w:r w:rsidRPr="00CA4FC2">
        <w:rPr>
          <w:rFonts w:asciiTheme="minorEastAsia" w:eastAsiaTheme="minorEastAsia" w:hAnsiTheme="minorEastAsia" w:hint="eastAsia"/>
          <w:color w:val="FFFFFF" w:themeColor="background1"/>
          <w:u w:val="single"/>
        </w:rPr>
        <w:t>、</w:t>
      </w:r>
      <w:r>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w:t>
      </w:r>
      <w:r w:rsidRPr="00CA4FC2">
        <w:rPr>
          <w:rFonts w:asciiTheme="minorEastAsia" w:eastAsiaTheme="minorEastAsia" w:hAnsiTheme="minorEastAsia" w:hint="eastAsia"/>
        </w:rPr>
        <w:t xml:space="preserve">                                                        </w:t>
      </w:r>
      <w:r>
        <w:rPr>
          <w:rFonts w:hint="eastAsia"/>
        </w:rPr>
        <w:t xml:space="preserve"> </w:t>
      </w:r>
    </w:p>
    <w:sectPr w:rsidR="00CA036B" w:rsidRPr="00CA4FC2" w:rsidSect="00CA4FC2">
      <w:pgSz w:w="16839" w:h="11907" w:orient="landscape"/>
      <w:pgMar w:top="1797" w:right="1440" w:bottom="1797" w:left="1440"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7A3" w:rsidRDefault="002147A3" w:rsidP="00CA4FC2">
      <w:pPr>
        <w:rPr>
          <w:rFonts w:hint="eastAsia"/>
        </w:rPr>
      </w:pPr>
      <w:r>
        <w:separator/>
      </w:r>
    </w:p>
  </w:endnote>
  <w:endnote w:type="continuationSeparator" w:id="0">
    <w:p w:rsidR="002147A3" w:rsidRDefault="002147A3" w:rsidP="00CA4FC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roid Sans">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7A3" w:rsidRDefault="002147A3" w:rsidP="00CA4FC2">
      <w:pPr>
        <w:rPr>
          <w:rFonts w:hint="eastAsia"/>
        </w:rPr>
      </w:pPr>
      <w:r>
        <w:separator/>
      </w:r>
    </w:p>
  </w:footnote>
  <w:footnote w:type="continuationSeparator" w:id="0">
    <w:p w:rsidR="002147A3" w:rsidRDefault="002147A3" w:rsidP="00CA4FC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doNotBreakWrappedTables/>
    <w:growAutofit/>
    <w:useFELayout/>
    <w:useAltKinsokuLineBreakRules/>
    <w:splitPgBreakAndParaMark/>
    <w:compatSetting w:name="compatibilityMode" w:uri="http://schemas.microsoft.com/office/word" w:val="14"/>
  </w:compat>
  <w:rsids>
    <w:rsidRoot w:val="00CA036B"/>
    <w:rsid w:val="00201913"/>
    <w:rsid w:val="002147A3"/>
    <w:rsid w:val="00CA036B"/>
    <w:rsid w:val="00CA4F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ascii="Droid Sans" w:hAnsi="Droid Sans"/>
      <w:kern w:val="2"/>
      <w:sz w:val="24"/>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pPr>
      <w:widowControl/>
      <w:spacing w:before="100" w:beforeAutospacing="1" w:after="100" w:afterAutospacing="1"/>
      <w:outlineLvl w:val="1"/>
    </w:pPr>
    <w:rPr>
      <w:b/>
      <w:kern w:val="0"/>
      <w:sz w:val="36"/>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4FC2"/>
    <w:rPr>
      <w:sz w:val="18"/>
      <w:szCs w:val="18"/>
    </w:rPr>
  </w:style>
  <w:style w:type="character" w:customStyle="1" w:styleId="Char">
    <w:name w:val="批注框文本 Char"/>
    <w:basedOn w:val="a0"/>
    <w:link w:val="a3"/>
    <w:uiPriority w:val="99"/>
    <w:semiHidden/>
    <w:rsid w:val="00CA4FC2"/>
    <w:rPr>
      <w:rFonts w:ascii="Droid Sans" w:hAnsi="Droid Sans"/>
      <w:kern w:val="2"/>
      <w:sz w:val="18"/>
      <w:szCs w:val="18"/>
    </w:rPr>
  </w:style>
  <w:style w:type="paragraph" w:styleId="a4">
    <w:name w:val="header"/>
    <w:basedOn w:val="a"/>
    <w:link w:val="Char0"/>
    <w:uiPriority w:val="99"/>
    <w:unhideWhenUsed/>
    <w:rsid w:val="00CA4F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A4FC2"/>
    <w:rPr>
      <w:rFonts w:ascii="Droid Sans" w:hAnsi="Droid Sans"/>
      <w:kern w:val="2"/>
      <w:sz w:val="18"/>
      <w:szCs w:val="18"/>
    </w:rPr>
  </w:style>
  <w:style w:type="paragraph" w:styleId="a5">
    <w:name w:val="footer"/>
    <w:basedOn w:val="a"/>
    <w:link w:val="Char1"/>
    <w:uiPriority w:val="99"/>
    <w:unhideWhenUsed/>
    <w:rsid w:val="00CA4FC2"/>
    <w:pPr>
      <w:tabs>
        <w:tab w:val="center" w:pos="4153"/>
        <w:tab w:val="right" w:pos="8306"/>
      </w:tabs>
      <w:snapToGrid w:val="0"/>
    </w:pPr>
    <w:rPr>
      <w:sz w:val="18"/>
      <w:szCs w:val="18"/>
    </w:rPr>
  </w:style>
  <w:style w:type="character" w:customStyle="1" w:styleId="Char1">
    <w:name w:val="页脚 Char"/>
    <w:basedOn w:val="a0"/>
    <w:link w:val="a5"/>
    <w:uiPriority w:val="99"/>
    <w:rsid w:val="00CA4FC2"/>
    <w:rPr>
      <w:rFonts w:ascii="Droid Sans" w:hAnsi="Droid Sans"/>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ascii="Droid Sans" w:hAnsi="Droid Sans"/>
      <w:kern w:val="2"/>
      <w:sz w:val="24"/>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pPr>
      <w:widowControl/>
      <w:spacing w:before="100" w:beforeAutospacing="1" w:after="100" w:afterAutospacing="1"/>
      <w:outlineLvl w:val="1"/>
    </w:pPr>
    <w:rPr>
      <w:b/>
      <w:kern w:val="0"/>
      <w:sz w:val="36"/>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4FC2"/>
    <w:rPr>
      <w:sz w:val="18"/>
      <w:szCs w:val="18"/>
    </w:rPr>
  </w:style>
  <w:style w:type="character" w:customStyle="1" w:styleId="Char">
    <w:name w:val="批注框文本 Char"/>
    <w:basedOn w:val="a0"/>
    <w:link w:val="a3"/>
    <w:uiPriority w:val="99"/>
    <w:semiHidden/>
    <w:rsid w:val="00CA4FC2"/>
    <w:rPr>
      <w:rFonts w:ascii="Droid Sans" w:hAnsi="Droid Sans"/>
      <w:kern w:val="2"/>
      <w:sz w:val="18"/>
      <w:szCs w:val="18"/>
    </w:rPr>
  </w:style>
  <w:style w:type="paragraph" w:styleId="a4">
    <w:name w:val="header"/>
    <w:basedOn w:val="a"/>
    <w:link w:val="Char0"/>
    <w:uiPriority w:val="99"/>
    <w:unhideWhenUsed/>
    <w:rsid w:val="00CA4F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A4FC2"/>
    <w:rPr>
      <w:rFonts w:ascii="Droid Sans" w:hAnsi="Droid Sans"/>
      <w:kern w:val="2"/>
      <w:sz w:val="18"/>
      <w:szCs w:val="18"/>
    </w:rPr>
  </w:style>
  <w:style w:type="paragraph" w:styleId="a5">
    <w:name w:val="footer"/>
    <w:basedOn w:val="a"/>
    <w:link w:val="Char1"/>
    <w:uiPriority w:val="99"/>
    <w:unhideWhenUsed/>
    <w:rsid w:val="00CA4FC2"/>
    <w:pPr>
      <w:tabs>
        <w:tab w:val="center" w:pos="4153"/>
        <w:tab w:val="right" w:pos="8306"/>
      </w:tabs>
      <w:snapToGrid w:val="0"/>
    </w:pPr>
    <w:rPr>
      <w:sz w:val="18"/>
      <w:szCs w:val="18"/>
    </w:rPr>
  </w:style>
  <w:style w:type="character" w:customStyle="1" w:styleId="Char1">
    <w:name w:val="页脚 Char"/>
    <w:basedOn w:val="a0"/>
    <w:link w:val="a5"/>
    <w:uiPriority w:val="99"/>
    <w:rsid w:val="00CA4FC2"/>
    <w:rPr>
      <w:rFonts w:ascii="Droid Sans" w:hAnsi="Droid San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91</Words>
  <Characters>525</Characters>
  <Application>Microsoft Office Word</Application>
  <DocSecurity>0</DocSecurity>
  <Lines>4</Lines>
  <Paragraphs>1</Paragraphs>
  <ScaleCrop>false</ScaleCrop>
  <Company>Microsoft</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AutoBVT</cp:lastModifiedBy>
  <cp:revision>1</cp:revision>
  <dcterms:created xsi:type="dcterms:W3CDTF">2024-12-13T02:57:00Z</dcterms:created>
  <dcterms:modified xsi:type="dcterms:W3CDTF">2024-12-13T03:16:00Z</dcterms:modified>
</cp:coreProperties>
</file>